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30" w:rsidRPr="003C779A" w:rsidRDefault="003C779A" w:rsidP="00E52275">
      <w:pPr>
        <w:suppressAutoHyphens/>
        <w:spacing w:line="360" w:lineRule="auto"/>
        <w:ind w:left="-142" w:right="-58"/>
        <w:jc w:val="center"/>
        <w:rPr>
          <w:rFonts w:ascii="標楷體" w:eastAsia="標楷體" w:hAnsi="標楷體" w:cs="標楷體"/>
          <w:kern w:val="1"/>
          <w:sz w:val="32"/>
          <w:szCs w:val="32"/>
        </w:rPr>
      </w:pPr>
      <w:bookmarkStart w:id="0" w:name="page1"/>
      <w:bookmarkStart w:id="1" w:name="_Hlk52870390"/>
      <w:bookmarkStart w:id="2" w:name="_GoBack"/>
      <w:bookmarkEnd w:id="0"/>
      <w:bookmarkEnd w:id="2"/>
      <w:r w:rsidRPr="003C779A">
        <w:rPr>
          <w:rFonts w:ascii="標楷體" w:eastAsia="標楷體" w:hAnsi="標楷體"/>
          <w:sz w:val="32"/>
          <w:szCs w:val="32"/>
        </w:rPr>
        <w:t>桃園市 10</w:t>
      </w:r>
      <w:r w:rsidRPr="003C779A">
        <w:rPr>
          <w:rFonts w:ascii="標楷體" w:eastAsia="標楷體" w:hAnsi="標楷體" w:hint="eastAsia"/>
          <w:sz w:val="32"/>
          <w:szCs w:val="32"/>
        </w:rPr>
        <w:t>9</w:t>
      </w:r>
      <w:r w:rsidRPr="003C779A">
        <w:rPr>
          <w:rFonts w:ascii="標楷體" w:eastAsia="標楷體" w:hAnsi="標楷體"/>
          <w:sz w:val="32"/>
          <w:szCs w:val="32"/>
        </w:rPr>
        <w:t xml:space="preserve"> 年度科學技能競賽─水火箭競</w:t>
      </w:r>
      <w:bookmarkEnd w:id="1"/>
      <w:r w:rsidRPr="003C779A">
        <w:rPr>
          <w:rFonts w:ascii="標楷體" w:eastAsia="標楷體" w:hAnsi="標楷體"/>
          <w:sz w:val="32"/>
          <w:szCs w:val="32"/>
        </w:rPr>
        <w:t>賽</w:t>
      </w:r>
      <w:r w:rsidR="00C74830" w:rsidRPr="003C779A">
        <w:rPr>
          <w:rFonts w:ascii="標楷體" w:eastAsia="標楷體" w:hAnsi="標楷體" w:cs="標楷體"/>
          <w:kern w:val="1"/>
          <w:sz w:val="32"/>
          <w:szCs w:val="32"/>
        </w:rPr>
        <w:t>會議</w:t>
      </w:r>
      <w:r w:rsidR="00181736">
        <w:rPr>
          <w:rFonts w:ascii="標楷體" w:eastAsia="標楷體" w:hAnsi="標楷體" w:cs="標楷體" w:hint="eastAsia"/>
          <w:kern w:val="1"/>
          <w:sz w:val="32"/>
          <w:szCs w:val="32"/>
        </w:rPr>
        <w:t>紀錄</w:t>
      </w: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時間：</w:t>
      </w:r>
      <w:r w:rsidR="00AB5DB3"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="003C779A"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AB5DB3"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C779A"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日(星期三)下午1時30分</w:t>
      </w: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地點：</w:t>
      </w:r>
      <w:r w:rsidRPr="009A25FE">
        <w:rPr>
          <w:rFonts w:ascii="標楷體" w:eastAsia="標楷體" w:hAnsi="標楷體" w:cs="新細明體"/>
          <w:kern w:val="0"/>
          <w:sz w:val="28"/>
          <w:szCs w:val="28"/>
        </w:rPr>
        <w:t>建國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國小 </w:t>
      </w:r>
      <w:r w:rsidR="003C779A"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圖書館</w:t>
      </w: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主持人：</w:t>
      </w:r>
      <w:r w:rsidR="001A3158">
        <w:rPr>
          <w:rFonts w:ascii="標楷體" w:eastAsia="標楷體" w:hAnsi="標楷體" w:cs="新細明體" w:hint="eastAsia"/>
          <w:kern w:val="0"/>
          <w:sz w:val="28"/>
          <w:szCs w:val="28"/>
        </w:rPr>
        <w:t>羅勻汝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</w:t>
      </w:r>
      <w:r w:rsidR="001A315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ab/>
        <w:t>記錄：</w:t>
      </w:r>
      <w:r w:rsidR="001A3158">
        <w:rPr>
          <w:rFonts w:ascii="標楷體" w:eastAsia="標楷體" w:hAnsi="標楷體" w:cs="新細明體" w:hint="eastAsia"/>
          <w:kern w:val="0"/>
          <w:sz w:val="28"/>
          <w:szCs w:val="28"/>
        </w:rPr>
        <w:t>呂學峯</w:t>
      </w: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出席人員：如簽到表</w:t>
      </w: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主席致詞：略</w:t>
      </w: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709"/>
        </w:tabs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業務單位報告：</w:t>
      </w:r>
    </w:p>
    <w:p w:rsidR="00C74830" w:rsidRPr="00C74830" w:rsidRDefault="00C74830" w:rsidP="00C74830">
      <w:pPr>
        <w:widowControl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C74830">
        <w:rPr>
          <w:rFonts w:ascii="標楷體" w:eastAsia="標楷體" w:hAnsi="標楷體" w:cs="新細明體" w:hint="eastAsia"/>
          <w:kern w:val="0"/>
          <w:szCs w:val="24"/>
        </w:rPr>
        <w:t>本</w:t>
      </w:r>
      <w:r w:rsidR="00195AC9">
        <w:rPr>
          <w:rFonts w:ascii="標楷體" w:eastAsia="標楷體" w:hAnsi="標楷體" w:cs="新細明體"/>
          <w:kern w:val="0"/>
          <w:szCs w:val="24"/>
        </w:rPr>
        <w:t>(10</w:t>
      </w:r>
      <w:r w:rsidR="003C779A">
        <w:rPr>
          <w:rFonts w:ascii="標楷體" w:eastAsia="標楷體" w:hAnsi="標楷體" w:cs="新細明體" w:hint="eastAsia"/>
          <w:kern w:val="0"/>
          <w:szCs w:val="24"/>
        </w:rPr>
        <w:t>9</w:t>
      </w:r>
      <w:r w:rsidRPr="00C74830">
        <w:rPr>
          <w:rFonts w:ascii="標楷體" w:eastAsia="標楷體" w:hAnsi="標楷體" w:cs="新細明體"/>
          <w:kern w:val="0"/>
          <w:szCs w:val="24"/>
        </w:rPr>
        <w:t>)年度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報名參加水火箭</w:t>
      </w:r>
      <w:r w:rsidR="009A25FE">
        <w:rPr>
          <w:rFonts w:ascii="標楷體" w:eastAsia="標楷體" w:hAnsi="標楷體" w:cs="新細明體" w:hint="eastAsia"/>
          <w:kern w:val="0"/>
          <w:szCs w:val="24"/>
        </w:rPr>
        <w:t>比賽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隊伍數共計</w:t>
      </w:r>
      <w:r w:rsidR="00195AC9">
        <w:rPr>
          <w:rFonts w:ascii="標楷體" w:eastAsia="標楷體" w:hAnsi="標楷體" w:cs="新細明體"/>
          <w:kern w:val="0"/>
          <w:szCs w:val="24"/>
        </w:rPr>
        <w:t>4</w:t>
      </w:r>
      <w:r w:rsidR="003C779A">
        <w:rPr>
          <w:rFonts w:ascii="標楷體" w:eastAsia="標楷體" w:hAnsi="標楷體" w:cs="新細明體" w:hint="eastAsia"/>
          <w:kern w:val="0"/>
          <w:szCs w:val="24"/>
        </w:rPr>
        <w:t>6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隊</w:t>
      </w:r>
      <w:r w:rsidR="003C779A">
        <w:rPr>
          <w:rFonts w:ascii="標楷體" w:eastAsia="標楷體" w:hAnsi="標楷體" w:cs="新細明體" w:hint="eastAsia"/>
          <w:kern w:val="0"/>
          <w:szCs w:val="24"/>
        </w:rPr>
        <w:t>(金隼24隊、金鴿15隊、金燕7隊)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參加競賽。</w:t>
      </w:r>
    </w:p>
    <w:p w:rsidR="00B23143" w:rsidRPr="00B23143" w:rsidRDefault="00C74830" w:rsidP="00C74830">
      <w:pPr>
        <w:widowControl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B23143">
        <w:rPr>
          <w:rFonts w:ascii="標楷體" w:eastAsia="標楷體" w:hAnsi="標楷體" w:cs="新細明體" w:hint="eastAsia"/>
          <w:kern w:val="0"/>
          <w:szCs w:val="24"/>
        </w:rPr>
        <w:t>比賽流程</w:t>
      </w:r>
      <w:r w:rsidRPr="00B23143">
        <w:rPr>
          <w:rFonts w:ascii="標楷體" w:eastAsia="標楷體" w:hAnsi="標楷體" w:cs="新細明體"/>
          <w:kern w:val="0"/>
          <w:szCs w:val="24"/>
        </w:rPr>
        <w:t>：</w:t>
      </w:r>
      <w:r w:rsidR="00B23143" w:rsidRPr="00B23143">
        <w:rPr>
          <w:rFonts w:ascii="標楷體" w:eastAsia="標楷體" w:hAnsi="標楷體" w:cs="新細明體" w:hint="eastAsia"/>
          <w:kern w:val="0"/>
          <w:szCs w:val="24"/>
        </w:rPr>
        <w:t>依實際報名情形</w:t>
      </w:r>
      <w:r w:rsidR="00121F3B" w:rsidRPr="00B23143">
        <w:rPr>
          <w:rFonts w:ascii="標楷體" w:eastAsia="標楷體" w:hAnsi="標楷體" w:cs="新細明體" w:hint="eastAsia"/>
          <w:kern w:val="0"/>
          <w:szCs w:val="24"/>
        </w:rPr>
        <w:t>比賽</w:t>
      </w:r>
      <w:r w:rsidR="003C779A" w:rsidRPr="00B23143">
        <w:rPr>
          <w:rFonts w:ascii="標楷體" w:eastAsia="標楷體" w:hAnsi="標楷體" w:cs="新細明體" w:hint="eastAsia"/>
          <w:kern w:val="0"/>
          <w:szCs w:val="24"/>
        </w:rPr>
        <w:t>分上午場次（金鴿組與金燕組</w:t>
      </w:r>
      <w:r w:rsidR="00B23143" w:rsidRPr="00B23143">
        <w:rPr>
          <w:rFonts w:ascii="標楷體" w:eastAsia="標楷體" w:hAnsi="標楷體" w:cs="新細明體"/>
          <w:kern w:val="0"/>
          <w:szCs w:val="24"/>
        </w:rPr>
        <w:t>）</w:t>
      </w:r>
      <w:r w:rsidR="003C779A" w:rsidRPr="00B23143">
        <w:rPr>
          <w:rFonts w:ascii="標楷體" w:eastAsia="標楷體" w:hAnsi="標楷體" w:cs="新細明體" w:hint="eastAsia"/>
          <w:kern w:val="0"/>
          <w:szCs w:val="24"/>
        </w:rPr>
        <w:t>、下午場次</w:t>
      </w:r>
      <w:r w:rsidR="00B23143" w:rsidRPr="00B23143">
        <w:rPr>
          <w:rFonts w:ascii="標楷體" w:eastAsia="標楷體" w:hAnsi="標楷體" w:cs="新細明體" w:hint="eastAsia"/>
          <w:kern w:val="0"/>
          <w:szCs w:val="24"/>
        </w:rPr>
        <w:t>(金隼組</w:t>
      </w:r>
      <w:r w:rsidR="003C779A" w:rsidRPr="00B23143">
        <w:rPr>
          <w:rFonts w:ascii="標楷體" w:eastAsia="標楷體" w:hAnsi="標楷體" w:cs="新細明體" w:hint="eastAsia"/>
          <w:kern w:val="0"/>
          <w:szCs w:val="24"/>
        </w:rPr>
        <w:t>）</w:t>
      </w:r>
      <w:r w:rsidR="00B23143" w:rsidRPr="00B23143">
        <w:rPr>
          <w:rFonts w:ascii="標楷體" w:eastAsia="標楷體" w:hAnsi="標楷體" w:cs="新細明體" w:hint="eastAsia"/>
          <w:kern w:val="0"/>
          <w:szCs w:val="24"/>
        </w:rPr>
        <w:t>。</w:t>
      </w:r>
      <w:r w:rsidR="009A25FE" w:rsidRPr="001A315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因金燕組賽程調移至上午，允許</w:t>
      </w:r>
      <w:r w:rsidR="00B23143" w:rsidRPr="001A315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10/7(三)前接受第二次調整名單</w:t>
      </w:r>
      <w:r w:rsidR="00B23143" w:rsidRPr="00E5227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E52275" w:rsidRPr="005C6CE5" w:rsidRDefault="00E52275" w:rsidP="00B01882">
      <w:pPr>
        <w:widowControl/>
        <w:numPr>
          <w:ilvl w:val="0"/>
          <w:numId w:val="2"/>
        </w:numPr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5C6CE5">
        <w:rPr>
          <w:rFonts w:ascii="標楷體" w:eastAsia="標楷體" w:hAnsi="標楷體" w:cs="新細明體" w:hint="eastAsia"/>
          <w:kern w:val="0"/>
          <w:szCs w:val="24"/>
        </w:rPr>
        <w:t>寶特瓶可先行將瓶頸切除攜入競賽場地，必須為未組裝之狀態。</w:t>
      </w:r>
      <w:r w:rsidRPr="005C6CE5">
        <w:rPr>
          <w:rFonts w:ascii="標楷體" w:eastAsia="標楷體" w:hAnsi="標楷體" w:cs="新細明體"/>
          <w:kern w:val="0"/>
          <w:szCs w:val="24"/>
        </w:rPr>
        <w:t>製作前先檢查材料包數量；</w:t>
      </w:r>
      <w:r w:rsidRPr="005C6CE5">
        <w:rPr>
          <w:rFonts w:ascii="標楷體" w:eastAsia="標楷體" w:hAnsi="標楷體" w:cs="新細明體" w:hint="eastAsia"/>
          <w:kern w:val="0"/>
          <w:szCs w:val="24"/>
          <w:lang w:eastAsia="zh-HK"/>
        </w:rPr>
        <w:t>製作時，若發現主辦單位發的材料有問題，可立即向工作人員要求更換。</w:t>
      </w:r>
      <w:r w:rsidRPr="005C6CE5">
        <w:rPr>
          <w:rFonts w:ascii="標楷體" w:eastAsia="標楷體" w:hAnsi="標楷體" w:cs="新細明體" w:hint="eastAsia"/>
          <w:kern w:val="0"/>
          <w:szCs w:val="24"/>
        </w:rPr>
        <w:t>(</w:t>
      </w:r>
      <w:r w:rsidR="0039165C">
        <w:rPr>
          <w:rFonts w:ascii="標楷體" w:eastAsia="標楷體" w:hAnsi="標楷體" w:cs="新細明體" w:hint="eastAsia"/>
          <w:kern w:val="0"/>
          <w:szCs w:val="24"/>
        </w:rPr>
        <w:t>材料</w:t>
      </w:r>
      <w:r w:rsidRPr="005C6CE5">
        <w:rPr>
          <w:rFonts w:ascii="標楷體" w:eastAsia="標楷體" w:hAnsi="標楷體" w:cs="新細明體" w:hint="eastAsia"/>
          <w:kern w:val="0"/>
          <w:szCs w:val="24"/>
          <w:lang w:eastAsia="zh-HK"/>
        </w:rPr>
        <w:t>增加</w:t>
      </w:r>
      <w:r w:rsidRPr="005C6CE5">
        <w:rPr>
          <w:rFonts w:ascii="標楷體" w:eastAsia="標楷體" w:hAnsi="標楷體" w:cs="新細明體" w:hint="eastAsia"/>
          <w:kern w:val="0"/>
          <w:szCs w:val="24"/>
        </w:rPr>
        <w:t>A4</w:t>
      </w:r>
      <w:r w:rsidRPr="005C6CE5">
        <w:rPr>
          <w:rFonts w:ascii="標楷體" w:eastAsia="標楷體" w:hAnsi="標楷體" w:cs="新細明體" w:hint="eastAsia"/>
          <w:kern w:val="0"/>
          <w:szCs w:val="24"/>
          <w:lang w:eastAsia="zh-HK"/>
        </w:rPr>
        <w:t>空白紙</w:t>
      </w:r>
      <w:r w:rsidRPr="005C6CE5">
        <w:rPr>
          <w:rFonts w:ascii="標楷體" w:eastAsia="標楷體" w:hAnsi="標楷體" w:cs="新細明體" w:hint="eastAsia"/>
          <w:kern w:val="0"/>
          <w:szCs w:val="24"/>
        </w:rPr>
        <w:t>5張)</w:t>
      </w:r>
      <w:r w:rsidR="00B01882" w:rsidRPr="005C6CE5">
        <w:rPr>
          <w:rFonts w:ascii="標楷體" w:eastAsia="標楷體" w:hAnsi="標楷體" w:cs="新細明體"/>
          <w:kern w:val="0"/>
          <w:szCs w:val="24"/>
        </w:rPr>
        <w:t xml:space="preserve"> </w:t>
      </w:r>
      <w:r w:rsidR="0039165C">
        <w:rPr>
          <w:rFonts w:ascii="標楷體" w:eastAsia="標楷體" w:hAnsi="標楷體" w:cs="新細明體" w:hint="eastAsia"/>
          <w:kern w:val="0"/>
          <w:szCs w:val="24"/>
        </w:rPr>
        <w:t>(附件三)</w:t>
      </w:r>
    </w:p>
    <w:p w:rsidR="00E52275" w:rsidRDefault="00E52275" w:rsidP="00E52275">
      <w:pPr>
        <w:widowControl/>
        <w:numPr>
          <w:ilvl w:val="0"/>
          <w:numId w:val="2"/>
        </w:numPr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比賽單日，如有選手因不可抗力的因素（如生病）無法前來，准許候補選手代替</w:t>
      </w:r>
      <w:r w:rsidR="00403FBA" w:rsidRPr="001A3158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</w:t>
      </w:r>
      <w:r w:rsidR="007D27CD" w:rsidRPr="001A3158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候補選手</w:t>
      </w:r>
      <w:r w:rsidR="00403FBA" w:rsidRPr="001A3158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需準備學生證件證明為該校學生)</w:t>
      </w:r>
      <w:r>
        <w:rPr>
          <w:rFonts w:ascii="標楷體" w:eastAsia="標楷體" w:hAnsi="標楷體" w:cs="新細明體"/>
          <w:kern w:val="0"/>
          <w:szCs w:val="24"/>
        </w:rPr>
        <w:t>。如隊伍未達</w:t>
      </w:r>
      <w:r>
        <w:rPr>
          <w:rFonts w:ascii="標楷體" w:eastAsia="標楷體" w:hAnsi="標楷體" w:cs="新細明體" w:hint="eastAsia"/>
          <w:kern w:val="0"/>
          <w:szCs w:val="24"/>
        </w:rPr>
        <w:t>4</w:t>
      </w:r>
      <w:r>
        <w:rPr>
          <w:rFonts w:ascii="標楷體" w:eastAsia="標楷體" w:hAnsi="標楷體" w:cs="新細明體"/>
          <w:kern w:val="0"/>
          <w:szCs w:val="24"/>
        </w:rPr>
        <w:t>人也准許參賽</w:t>
      </w:r>
      <w:r>
        <w:rPr>
          <w:rFonts w:ascii="標楷體" w:eastAsia="標楷體" w:hAnsi="標楷體" w:cs="新細明體" w:hint="eastAsia"/>
          <w:kern w:val="0"/>
          <w:szCs w:val="24"/>
        </w:rPr>
        <w:t>。</w:t>
      </w:r>
      <w:r w:rsidR="0039165C">
        <w:rPr>
          <w:rFonts w:ascii="標楷體" w:eastAsia="標楷體" w:hAnsi="標楷體" w:cs="新細明體" w:hint="eastAsia"/>
          <w:kern w:val="0"/>
          <w:szCs w:val="24"/>
        </w:rPr>
        <w:t>同時繳交指導老師確認單(附件四)。</w:t>
      </w:r>
    </w:p>
    <w:p w:rsidR="00C74830" w:rsidRDefault="003C779A" w:rsidP="00C74830">
      <w:pPr>
        <w:widowControl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因內外操場</w:t>
      </w:r>
      <w:r w:rsidR="009A25FE">
        <w:rPr>
          <w:rFonts w:ascii="標楷體" w:eastAsia="標楷體" w:hAnsi="標楷體" w:cs="新細明體" w:hint="eastAsia"/>
          <w:kern w:val="0"/>
          <w:szCs w:val="24"/>
        </w:rPr>
        <w:t>皆</w:t>
      </w:r>
      <w:r>
        <w:rPr>
          <w:rFonts w:ascii="標楷體" w:eastAsia="標楷體" w:hAnsi="標楷體" w:cs="新細明體" w:hint="eastAsia"/>
          <w:kern w:val="0"/>
          <w:szCs w:val="24"/>
        </w:rPr>
        <w:t>為比賽場地</w:t>
      </w:r>
      <w:r w:rsidR="009A25FE"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故無法</w:t>
      </w:r>
      <w:r w:rsidR="00C74830" w:rsidRPr="00C74830">
        <w:rPr>
          <w:rFonts w:ascii="標楷體" w:eastAsia="標楷體" w:hAnsi="標楷體" w:cs="新細明體" w:hint="eastAsia"/>
          <w:kern w:val="0"/>
          <w:szCs w:val="24"/>
        </w:rPr>
        <w:t>提供停車位</w:t>
      </w:r>
      <w:r>
        <w:rPr>
          <w:rFonts w:ascii="標楷體" w:eastAsia="標楷體" w:hAnsi="標楷體" w:cs="新細明體" w:hint="eastAsia"/>
          <w:kern w:val="0"/>
          <w:szCs w:val="24"/>
        </w:rPr>
        <w:t>請諒解</w:t>
      </w:r>
      <w:r w:rsidR="00121F3B">
        <w:rPr>
          <w:rFonts w:ascii="標楷體" w:eastAsia="標楷體" w:hAnsi="標楷體" w:cs="新細明體" w:hint="eastAsia"/>
          <w:kern w:val="0"/>
          <w:szCs w:val="24"/>
        </w:rPr>
        <w:t>，附近有游泳池及婦女館付費停車場及路邊收費車格，建議共乘及預留時間</w:t>
      </w:r>
      <w:r w:rsidR="00C74830" w:rsidRPr="00C7483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74830" w:rsidRPr="00C74830" w:rsidRDefault="00C74830" w:rsidP="00E52275">
      <w:pPr>
        <w:widowControl/>
        <w:numPr>
          <w:ilvl w:val="0"/>
          <w:numId w:val="2"/>
        </w:numPr>
        <w:snapToGrid w:val="0"/>
        <w:spacing w:line="360" w:lineRule="auto"/>
        <w:ind w:rightChars="-142" w:right="-341"/>
        <w:rPr>
          <w:rFonts w:ascii="標楷體" w:eastAsia="標楷體" w:hAnsi="標楷體" w:cs="新細明體"/>
          <w:kern w:val="0"/>
          <w:szCs w:val="24"/>
        </w:rPr>
      </w:pPr>
      <w:r w:rsidRPr="00C74830">
        <w:rPr>
          <w:rFonts w:ascii="標楷體" w:eastAsia="標楷體" w:hAnsi="標楷體" w:cs="新細明體" w:hint="eastAsia"/>
          <w:kern w:val="0"/>
          <w:szCs w:val="24"/>
        </w:rPr>
        <w:t>本次領隊會議結論，會發文至各參賽學校，並依修定後之</w:t>
      </w:r>
      <w:r w:rsidR="00B23143">
        <w:rPr>
          <w:rFonts w:ascii="標楷體" w:eastAsia="標楷體" w:hAnsi="標楷體" w:cs="新細明體" w:hint="eastAsia"/>
          <w:kern w:val="0"/>
          <w:szCs w:val="24"/>
        </w:rPr>
        <w:t>細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則辦理比賽。</w:t>
      </w:r>
    </w:p>
    <w:p w:rsidR="00C74830" w:rsidRPr="009A25FE" w:rsidRDefault="00C74830" w:rsidP="007842CD">
      <w:pPr>
        <w:widowControl/>
        <w:numPr>
          <w:ilvl w:val="0"/>
          <w:numId w:val="1"/>
        </w:numPr>
        <w:tabs>
          <w:tab w:val="left" w:pos="567"/>
        </w:tabs>
        <w:snapToGrid w:val="0"/>
        <w:spacing w:line="360" w:lineRule="auto"/>
        <w:contextualSpacing/>
        <w:rPr>
          <w:rFonts w:ascii="標楷體" w:eastAsia="標楷體" w:hAnsi="標楷體" w:cs="Times New Roman"/>
          <w:szCs w:val="24"/>
        </w:rPr>
      </w:pPr>
      <w:r w:rsidRPr="009A25FE">
        <w:rPr>
          <w:rFonts w:ascii="標楷體" w:eastAsia="標楷體" w:hAnsi="標楷體" w:cs="新細明體" w:hint="eastAsia"/>
          <w:kern w:val="0"/>
          <w:sz w:val="28"/>
          <w:szCs w:val="28"/>
        </w:rPr>
        <w:t>提案討論</w:t>
      </w:r>
    </w:p>
    <w:p w:rsidR="00B01882" w:rsidRPr="00F951E4" w:rsidRDefault="00EE4F14" w:rsidP="008255E2">
      <w:pPr>
        <w:snapToGrid w:val="0"/>
        <w:spacing w:line="360" w:lineRule="auto"/>
        <w:ind w:leftChars="236" w:left="1560" w:hangingChars="414" w:hanging="9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【</w:t>
      </w:r>
      <w:r w:rsidR="00C74830" w:rsidRPr="00C74830">
        <w:rPr>
          <w:rFonts w:ascii="標楷體" w:eastAsia="標楷體" w:hAnsi="標楷體" w:cs="Times New Roman" w:hint="eastAsia"/>
          <w:szCs w:val="24"/>
        </w:rPr>
        <w:t>案由一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C74830" w:rsidRPr="00C74830">
        <w:rPr>
          <w:rFonts w:ascii="Times New Roman" w:eastAsia="新細明體" w:hAnsi="Times New Roman" w:cs="Times New Roman" w:hint="eastAsia"/>
          <w:szCs w:val="24"/>
        </w:rPr>
        <w:t>：</w:t>
      </w:r>
      <w:r w:rsidR="00B01882" w:rsidRPr="00F951E4">
        <w:rPr>
          <w:rFonts w:ascii="標楷體" w:eastAsia="標楷體" w:hAnsi="標楷體" w:cs="新細明體" w:hint="eastAsia"/>
          <w:kern w:val="0"/>
          <w:szCs w:val="24"/>
        </w:rPr>
        <w:t>下午賽程提前12:00</w:t>
      </w:r>
      <w:r w:rsidR="00DC4BC5">
        <w:rPr>
          <w:rFonts w:ascii="標楷體" w:eastAsia="標楷體" w:hAnsi="標楷體" w:cs="新細明體" w:hint="eastAsia"/>
          <w:kern w:val="0"/>
          <w:szCs w:val="24"/>
        </w:rPr>
        <w:t>-12:30</w:t>
      </w:r>
      <w:r w:rsidR="00B01882" w:rsidRPr="00F951E4">
        <w:rPr>
          <w:rFonts w:ascii="標楷體" w:eastAsia="標楷體" w:hAnsi="標楷體" w:cs="新細明體" w:hint="eastAsia"/>
          <w:kern w:val="0"/>
          <w:szCs w:val="24"/>
        </w:rPr>
        <w:t>報到，1</w:t>
      </w:r>
      <w:r w:rsidR="00DC4BC5">
        <w:rPr>
          <w:rFonts w:ascii="標楷體" w:eastAsia="標楷體" w:hAnsi="標楷體" w:cs="新細明體" w:hint="eastAsia"/>
          <w:kern w:val="0"/>
          <w:szCs w:val="24"/>
        </w:rPr>
        <w:t>3</w:t>
      </w:r>
      <w:r w:rsidR="00B01882" w:rsidRPr="00F951E4">
        <w:rPr>
          <w:rFonts w:ascii="標楷體" w:eastAsia="標楷體" w:hAnsi="標楷體" w:cs="新細明體" w:hint="eastAsia"/>
          <w:kern w:val="0"/>
          <w:szCs w:val="24"/>
        </w:rPr>
        <w:t>:</w:t>
      </w:r>
      <w:r w:rsidR="00DC4BC5">
        <w:rPr>
          <w:rFonts w:ascii="標楷體" w:eastAsia="標楷體" w:hAnsi="標楷體" w:cs="新細明體" w:hint="eastAsia"/>
          <w:kern w:val="0"/>
          <w:szCs w:val="24"/>
        </w:rPr>
        <w:t>0</w:t>
      </w:r>
      <w:r w:rsidR="00B01882" w:rsidRPr="00F951E4">
        <w:rPr>
          <w:rFonts w:ascii="標楷體" w:eastAsia="標楷體" w:hAnsi="標楷體" w:cs="新細明體" w:hint="eastAsia"/>
          <w:kern w:val="0"/>
          <w:szCs w:val="24"/>
        </w:rPr>
        <w:t>0開始比賽。</w:t>
      </w:r>
    </w:p>
    <w:p w:rsidR="00B01882" w:rsidRPr="00F951E4" w:rsidRDefault="00B01882" w:rsidP="008255E2">
      <w:pPr>
        <w:snapToGrid w:val="0"/>
        <w:spacing w:line="360" w:lineRule="auto"/>
        <w:ind w:leftChars="236" w:left="1560" w:hangingChars="414" w:hanging="994"/>
        <w:rPr>
          <w:rFonts w:ascii="標楷體" w:eastAsia="標楷體" w:hAnsi="標楷體" w:cs="新細明體"/>
          <w:kern w:val="0"/>
          <w:szCs w:val="24"/>
        </w:rPr>
      </w:pPr>
      <w:r w:rsidRPr="00F951E4">
        <w:rPr>
          <w:rFonts w:ascii="標楷體" w:eastAsia="標楷體" w:hAnsi="標楷體" w:cs="新細明體" w:hint="eastAsia"/>
          <w:kern w:val="0"/>
          <w:szCs w:val="24"/>
        </w:rPr>
        <w:t>說  明：原定計畫時間結束預定17:00擔心天色太暗，故擬提早</w:t>
      </w:r>
      <w:r w:rsidR="00DC4BC5">
        <w:rPr>
          <w:rFonts w:ascii="標楷體" w:eastAsia="標楷體" w:hAnsi="標楷體" w:cs="新細明體" w:hint="eastAsia"/>
          <w:kern w:val="0"/>
          <w:szCs w:val="24"/>
        </w:rPr>
        <w:t>半小時</w:t>
      </w:r>
      <w:r w:rsidRPr="00F951E4">
        <w:rPr>
          <w:rFonts w:ascii="標楷體" w:eastAsia="標楷體" w:hAnsi="標楷體" w:cs="新細明體" w:hint="eastAsia"/>
          <w:kern w:val="0"/>
          <w:szCs w:val="24"/>
        </w:rPr>
        <w:t>開始</w:t>
      </w:r>
      <w:r w:rsidR="00DC4BC5">
        <w:rPr>
          <w:rFonts w:ascii="標楷體" w:eastAsia="標楷體" w:hAnsi="標楷體" w:cs="新細明體" w:hint="eastAsia"/>
          <w:kern w:val="0"/>
          <w:szCs w:val="24"/>
        </w:rPr>
        <w:t>，可於16:30結束</w:t>
      </w:r>
      <w:r w:rsidRPr="00F951E4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C6CE5" w:rsidRDefault="00C74830" w:rsidP="00E52275">
      <w:pPr>
        <w:spacing w:line="360" w:lineRule="auto"/>
        <w:ind w:leftChars="236" w:left="705" w:hangingChars="58" w:hanging="139"/>
        <w:rPr>
          <w:rFonts w:ascii="標楷體" w:eastAsia="標楷體" w:hAnsi="標楷體" w:cs="Times New Roman"/>
          <w:szCs w:val="24"/>
        </w:rPr>
      </w:pPr>
      <w:r w:rsidRPr="00C74830">
        <w:rPr>
          <w:rFonts w:ascii="標楷體" w:eastAsia="標楷體" w:hAnsi="標楷體" w:cs="Times New Roman" w:hint="eastAsia"/>
          <w:szCs w:val="24"/>
        </w:rPr>
        <w:t>決議：</w:t>
      </w:r>
      <w:r w:rsidR="00EE4F14">
        <w:rPr>
          <w:rFonts w:ascii="標楷體" w:eastAsia="標楷體" w:hAnsi="標楷體" w:cs="Times New Roman" w:hint="eastAsia"/>
          <w:szCs w:val="24"/>
        </w:rPr>
        <w:t>金隼組16隊全數通過同意提前。調整時間及組別詳如下表：</w:t>
      </w:r>
    </w:p>
    <w:p w:rsidR="005C6CE5" w:rsidRDefault="005C6CE5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2554"/>
        <w:gridCol w:w="1417"/>
        <w:gridCol w:w="3402"/>
      </w:tblGrid>
      <w:tr w:rsidR="00EE4F14" w:rsidRPr="00DA7E75" w:rsidTr="00181736">
        <w:tc>
          <w:tcPr>
            <w:tcW w:w="1694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時間</w:t>
            </w:r>
          </w:p>
        </w:tc>
        <w:tc>
          <w:tcPr>
            <w:tcW w:w="2554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內容</w:t>
            </w:r>
          </w:p>
        </w:tc>
        <w:tc>
          <w:tcPr>
            <w:tcW w:w="1417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3402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</w:tc>
      </w:tr>
      <w:tr w:rsidR="00EE4F14" w:rsidRPr="00DA7E75" w:rsidTr="00181736">
        <w:trPr>
          <w:trHeight w:val="1350"/>
        </w:trPr>
        <w:tc>
          <w:tcPr>
            <w:tcW w:w="1694" w:type="dxa"/>
            <w:shd w:val="clear" w:color="auto" w:fill="auto"/>
          </w:tcPr>
          <w:p w:rsidR="00EE4F14" w:rsidRPr="0017293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2934">
              <w:rPr>
                <w:rFonts w:ascii="標楷體" w:eastAsia="標楷體" w:hAnsi="標楷體" w:cs="Times New Roman"/>
                <w:color w:val="000000"/>
                <w:szCs w:val="24"/>
              </w:rPr>
              <w:t>07:40</w:t>
            </w:r>
            <w:r w:rsidRPr="00172934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172934">
              <w:rPr>
                <w:rFonts w:ascii="標楷體" w:eastAsia="標楷體" w:hAnsi="標楷體" w:cs="Times New Roman"/>
                <w:color w:val="000000"/>
                <w:szCs w:val="24"/>
              </w:rPr>
              <w:t>08:10</w:t>
            </w:r>
          </w:p>
        </w:tc>
        <w:tc>
          <w:tcPr>
            <w:tcW w:w="2554" w:type="dxa"/>
            <w:shd w:val="clear" w:color="auto" w:fill="auto"/>
          </w:tcPr>
          <w:p w:rsidR="00EE4F14" w:rsidRPr="00DA7E75" w:rsidRDefault="00EE4F14" w:rsidP="00B703AD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(第一次檢錄)</w:t>
            </w:r>
          </w:p>
        </w:tc>
        <w:tc>
          <w:tcPr>
            <w:tcW w:w="1417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E4F14" w:rsidRPr="00DA7E75" w:rsidRDefault="00EE4F14" w:rsidP="005C6C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檢查自備工具及不可有預製品</w:t>
            </w:r>
          </w:p>
        </w:tc>
      </w:tr>
      <w:tr w:rsidR="00EE4F14" w:rsidRPr="00DA7E75" w:rsidTr="00181736">
        <w:trPr>
          <w:trHeight w:val="1129"/>
        </w:trPr>
        <w:tc>
          <w:tcPr>
            <w:tcW w:w="1694" w:type="dxa"/>
            <w:shd w:val="clear" w:color="auto" w:fill="auto"/>
          </w:tcPr>
          <w:p w:rsidR="00EE4F14" w:rsidRPr="0017293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2934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172934">
              <w:rPr>
                <w:rFonts w:ascii="標楷體" w:eastAsia="標楷體" w:hAnsi="標楷體" w:cs="Times New Roman"/>
                <w:color w:val="000000"/>
                <w:szCs w:val="24"/>
              </w:rPr>
              <w:t>8:30</w:t>
            </w:r>
            <w:r w:rsidRPr="00172934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172934">
              <w:rPr>
                <w:rFonts w:ascii="標楷體" w:eastAsia="標楷體" w:hAnsi="標楷體" w:cs="Times New Roman"/>
                <w:color w:val="000000"/>
                <w:szCs w:val="24"/>
              </w:rPr>
              <w:t>10:00</w:t>
            </w:r>
          </w:p>
        </w:tc>
        <w:tc>
          <w:tcPr>
            <w:tcW w:w="2554" w:type="dxa"/>
            <w:shd w:val="clear" w:color="auto" w:fill="auto"/>
          </w:tcPr>
          <w:p w:rsidR="00EE4F1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製作</w:t>
            </w:r>
          </w:p>
          <w:p w:rsidR="00EE4F1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(第二次檢錄)</w:t>
            </w:r>
          </w:p>
          <w:p w:rsidR="007D27CD" w:rsidRPr="00DA7E75" w:rsidRDefault="007D27CD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測試</w:t>
            </w:r>
          </w:p>
        </w:tc>
        <w:tc>
          <w:tcPr>
            <w:tcW w:w="1417" w:type="dxa"/>
            <w:shd w:val="clear" w:color="auto" w:fill="auto"/>
          </w:tcPr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活動中心</w:t>
            </w:r>
          </w:p>
        </w:tc>
        <w:tc>
          <w:tcPr>
            <w:tcW w:w="3402" w:type="dxa"/>
            <w:shd w:val="clear" w:color="auto" w:fill="auto"/>
          </w:tcPr>
          <w:p w:rsidR="00EE4F14" w:rsidRPr="00EC1DF2" w:rsidRDefault="00EE4F14" w:rsidP="007D27CD">
            <w:pPr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1.共計90分鐘</w:t>
            </w:r>
          </w:p>
          <w:p w:rsidR="00EE4F14" w:rsidRDefault="00EE4F14" w:rsidP="007D27C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2.檢查完成品是否有違反規定物件</w:t>
            </w:r>
            <w:r w:rsidR="00181736"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7D27CD" w:rsidRPr="00DA7E75" w:rsidRDefault="007D27CD" w:rsidP="007D27C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3.</w:t>
            </w:r>
            <w:r w:rsidR="00B703AD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:</w:t>
            </w:r>
            <w:r w:rsidR="00B703AD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5前九宮格</w:t>
            </w:r>
            <w:r w:rsidR="00181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完成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試射</w:t>
            </w:r>
            <w:r w:rsidR="00181736"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EE4F14" w:rsidRPr="00DA7E75" w:rsidTr="00181736">
        <w:tc>
          <w:tcPr>
            <w:tcW w:w="1694" w:type="dxa"/>
            <w:shd w:val="clear" w:color="auto" w:fill="auto"/>
          </w:tcPr>
          <w:p w:rsidR="00EE4F14" w:rsidRPr="0017293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2934">
              <w:rPr>
                <w:rFonts w:ascii="標楷體" w:eastAsia="標楷體" w:hAnsi="標楷體" w:cs="Times New Roman"/>
                <w:color w:val="000000"/>
                <w:szCs w:val="24"/>
              </w:rPr>
              <w:t>10:00</w:t>
            </w:r>
            <w:r w:rsidRPr="00172934">
              <w:rPr>
                <w:rFonts w:ascii="標楷體" w:eastAsia="標楷體" w:hAnsi="標楷體" w:cs="Times New Roman" w:hint="eastAsia"/>
                <w:color w:val="000000"/>
                <w:szCs w:val="24"/>
              </w:rPr>
              <w:t>-10:30</w:t>
            </w:r>
          </w:p>
        </w:tc>
        <w:tc>
          <w:tcPr>
            <w:tcW w:w="2554" w:type="dxa"/>
            <w:shd w:val="clear" w:color="auto" w:fill="auto"/>
          </w:tcPr>
          <w:p w:rsidR="00EE4F14" w:rsidRPr="00DA7E75" w:rsidRDefault="00EE4F14" w:rsidP="001055D2">
            <w:pPr>
              <w:pStyle w:val="Default"/>
              <w:spacing w:line="360" w:lineRule="auto"/>
              <w:rPr>
                <w:rFonts w:hAnsi="標楷體"/>
                <w:kern w:val="2"/>
              </w:rPr>
            </w:pPr>
            <w:r w:rsidRPr="00DA7E75">
              <w:rPr>
                <w:rFonts w:hAnsi="標楷體" w:hint="eastAsia"/>
                <w:kern w:val="2"/>
              </w:rPr>
              <w:t>開始競賽-</w:t>
            </w:r>
            <w:r>
              <w:rPr>
                <w:rFonts w:hAnsi="標楷體" w:hint="eastAsia"/>
                <w:kern w:val="2"/>
              </w:rPr>
              <w:t>階段一</w:t>
            </w:r>
            <w:r>
              <w:rPr>
                <w:rFonts w:hAnsi="標楷體"/>
                <w:kern w:val="2"/>
              </w:rPr>
              <w:br/>
            </w:r>
            <w:r w:rsidRPr="00DA7E75">
              <w:rPr>
                <w:rFonts w:hAnsi="標楷體" w:hint="eastAsia"/>
                <w:kern w:val="2"/>
              </w:rPr>
              <w:t>九宮格</w:t>
            </w:r>
          </w:p>
        </w:tc>
        <w:tc>
          <w:tcPr>
            <w:tcW w:w="1417" w:type="dxa"/>
            <w:shd w:val="clear" w:color="auto" w:fill="auto"/>
          </w:tcPr>
          <w:p w:rsidR="00EE4F14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754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金鴿</w:t>
            </w: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組：</w:t>
            </w:r>
          </w:p>
          <w:p w:rsidR="00EE4F14" w:rsidRPr="00DA7E75" w:rsidRDefault="00EE4F14" w:rsidP="001055D2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金燕組</w:t>
            </w: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3402" w:type="dxa"/>
            <w:shd w:val="clear" w:color="auto" w:fill="auto"/>
          </w:tcPr>
          <w:p w:rsidR="00EE4F14" w:rsidRDefault="00EE4F14" w:rsidP="005C6C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1.分</w:t>
            </w: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2個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場地競賽</w:t>
            </w:r>
            <w:r w:rsidR="00181736"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EE4F14" w:rsidRPr="00DA7E75" w:rsidRDefault="00EE4F14" w:rsidP="005C6C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2.每5組比完先將參賽學生帶至維修區(維修時間10分鐘)</w:t>
            </w:r>
          </w:p>
        </w:tc>
      </w:tr>
      <w:tr w:rsidR="00EE4F14" w:rsidRPr="00DA7E75" w:rsidTr="00181736">
        <w:tc>
          <w:tcPr>
            <w:tcW w:w="1694" w:type="dxa"/>
            <w:shd w:val="clear" w:color="auto" w:fill="auto"/>
          </w:tcPr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10:30-12:00</w:t>
            </w:r>
          </w:p>
        </w:tc>
        <w:tc>
          <w:tcPr>
            <w:tcW w:w="2554" w:type="dxa"/>
            <w:shd w:val="clear" w:color="auto" w:fill="auto"/>
          </w:tcPr>
          <w:p w:rsidR="00EE4F14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開始競賽</w:t>
            </w:r>
            <w:r w:rsidRPr="00DA7E75">
              <w:rPr>
                <w:rFonts w:ascii="標楷體" w:eastAsia="標楷體" w:hAnsi="標楷體" w:cs="Times New Roman" w:hint="eastAsia"/>
                <w:color w:val="000000"/>
              </w:rPr>
              <w:t>-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階段二</w:t>
            </w:r>
          </w:p>
          <w:p w:rsidR="00EE4F14" w:rsidRPr="00DA7E7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命中靶心</w:t>
            </w:r>
          </w:p>
        </w:tc>
        <w:tc>
          <w:tcPr>
            <w:tcW w:w="1417" w:type="dxa"/>
            <w:shd w:val="clear" w:color="auto" w:fill="auto"/>
          </w:tcPr>
          <w:p w:rsidR="00EE4F14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7546A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金鴿</w:t>
            </w: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組：</w:t>
            </w:r>
          </w:p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金燕組</w:t>
            </w: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</w:tc>
        <w:tc>
          <w:tcPr>
            <w:tcW w:w="3402" w:type="dxa"/>
            <w:shd w:val="clear" w:color="auto" w:fill="auto"/>
          </w:tcPr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進行三輪發射、每輪兩次，採該輪高分者，三輪平均分數。</w:t>
            </w:r>
          </w:p>
        </w:tc>
      </w:tr>
      <w:tr w:rsidR="00EE4F14" w:rsidRPr="00DA7E75" w:rsidTr="00181736">
        <w:trPr>
          <w:trHeight w:val="796"/>
        </w:trPr>
        <w:tc>
          <w:tcPr>
            <w:tcW w:w="1694" w:type="dxa"/>
            <w:shd w:val="clear" w:color="auto" w:fill="DEEAF6"/>
            <w:vAlign w:val="center"/>
          </w:tcPr>
          <w:p w:rsidR="00EE4F14" w:rsidRPr="005C6CE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73" w:type="dxa"/>
            <w:gridSpan w:val="3"/>
            <w:shd w:val="clear" w:color="auto" w:fill="DEEAF6"/>
            <w:vAlign w:val="center"/>
          </w:tcPr>
          <w:p w:rsidR="00EE4F14" w:rsidRPr="00802B78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E4F14" w:rsidRPr="00DA7E75" w:rsidTr="00181736">
        <w:trPr>
          <w:trHeight w:val="1269"/>
        </w:trPr>
        <w:tc>
          <w:tcPr>
            <w:tcW w:w="1694" w:type="dxa"/>
            <w:shd w:val="clear" w:color="auto" w:fill="DEEAF6"/>
          </w:tcPr>
          <w:p w:rsidR="00EE4F14" w:rsidRPr="005C6CE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szCs w:val="24"/>
              </w:rPr>
            </w:pPr>
            <w:r w:rsidRPr="005C6CE5">
              <w:rPr>
                <w:rFonts w:ascii="標楷體" w:eastAsia="標楷體" w:hAnsi="標楷體" w:cs="Times New Roman" w:hint="eastAsia"/>
                <w:szCs w:val="24"/>
              </w:rPr>
              <w:t>12:00-12:30</w:t>
            </w:r>
          </w:p>
        </w:tc>
        <w:tc>
          <w:tcPr>
            <w:tcW w:w="2554" w:type="dxa"/>
            <w:shd w:val="clear" w:color="auto" w:fill="DEEAF6"/>
          </w:tcPr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(第一次檢錄)</w:t>
            </w:r>
          </w:p>
        </w:tc>
        <w:tc>
          <w:tcPr>
            <w:tcW w:w="1417" w:type="dxa"/>
            <w:shd w:val="clear" w:color="auto" w:fill="DEEAF6"/>
          </w:tcPr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DEEAF6"/>
          </w:tcPr>
          <w:p w:rsidR="00EE4F14" w:rsidRPr="00DA7E75" w:rsidRDefault="005C6CE5" w:rsidP="00EE4F14">
            <w:pPr>
              <w:spacing w:line="336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檢查自備工具及不可有預製品</w:t>
            </w:r>
          </w:p>
        </w:tc>
      </w:tr>
      <w:tr w:rsidR="00EE4F14" w:rsidRPr="00DA7E75" w:rsidTr="00181736">
        <w:trPr>
          <w:trHeight w:val="789"/>
        </w:trPr>
        <w:tc>
          <w:tcPr>
            <w:tcW w:w="1694" w:type="dxa"/>
            <w:shd w:val="clear" w:color="auto" w:fill="DEEAF6"/>
          </w:tcPr>
          <w:p w:rsidR="00EE4F14" w:rsidRPr="005C6CE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szCs w:val="24"/>
              </w:rPr>
            </w:pPr>
            <w:r w:rsidRPr="005C6CE5">
              <w:rPr>
                <w:rFonts w:ascii="標楷體" w:eastAsia="標楷體" w:hAnsi="標楷體" w:cs="Times New Roman" w:hint="eastAsia"/>
                <w:szCs w:val="24"/>
              </w:rPr>
              <w:t>13:00-14:30</w:t>
            </w:r>
          </w:p>
        </w:tc>
        <w:tc>
          <w:tcPr>
            <w:tcW w:w="2554" w:type="dxa"/>
            <w:shd w:val="clear" w:color="auto" w:fill="DEEAF6"/>
          </w:tcPr>
          <w:p w:rsidR="00EE4F14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製作</w:t>
            </w:r>
          </w:p>
          <w:p w:rsidR="00EE4F14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(第二次檢錄)</w:t>
            </w:r>
          </w:p>
          <w:p w:rsidR="007D27CD" w:rsidRPr="00DA7E75" w:rsidRDefault="007D27CD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測試</w:t>
            </w:r>
          </w:p>
        </w:tc>
        <w:tc>
          <w:tcPr>
            <w:tcW w:w="1417" w:type="dxa"/>
            <w:shd w:val="clear" w:color="auto" w:fill="DEEAF6"/>
          </w:tcPr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活動中心</w:t>
            </w:r>
          </w:p>
        </w:tc>
        <w:tc>
          <w:tcPr>
            <w:tcW w:w="3402" w:type="dxa"/>
            <w:shd w:val="clear" w:color="auto" w:fill="DEEAF6"/>
          </w:tcPr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1.共計90分鐘</w:t>
            </w:r>
          </w:p>
          <w:p w:rsidR="00EE4F14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2.檢查完成品是否有違反規定物件</w:t>
            </w:r>
          </w:p>
          <w:p w:rsidR="007D27CD" w:rsidRPr="00EC1DF2" w:rsidRDefault="007D27CD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3.14:25前九宮格</w:t>
            </w:r>
            <w:r w:rsidR="00181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完成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試射</w:t>
            </w:r>
            <w:r w:rsidR="00181736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EE4F14" w:rsidRPr="00DA7E75" w:rsidTr="00181736">
        <w:tc>
          <w:tcPr>
            <w:tcW w:w="1694" w:type="dxa"/>
            <w:shd w:val="clear" w:color="auto" w:fill="DEEAF6"/>
          </w:tcPr>
          <w:p w:rsidR="00EE4F14" w:rsidRPr="005C6CE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szCs w:val="24"/>
              </w:rPr>
            </w:pPr>
            <w:r w:rsidRPr="005C6CE5">
              <w:rPr>
                <w:rFonts w:ascii="標楷體" w:eastAsia="標楷體" w:hAnsi="標楷體" w:cs="Times New Roman" w:hint="eastAsia"/>
                <w:szCs w:val="24"/>
              </w:rPr>
              <w:t>14:30-15:00</w:t>
            </w:r>
          </w:p>
        </w:tc>
        <w:tc>
          <w:tcPr>
            <w:tcW w:w="2554" w:type="dxa"/>
            <w:shd w:val="clear" w:color="auto" w:fill="DEEAF6"/>
          </w:tcPr>
          <w:p w:rsidR="00EE4F14" w:rsidRPr="00DA7E75" w:rsidRDefault="00EE4F14" w:rsidP="00EE4F14">
            <w:pPr>
              <w:pStyle w:val="Default"/>
              <w:spacing w:line="360" w:lineRule="auto"/>
              <w:rPr>
                <w:rFonts w:hAnsi="標楷體"/>
                <w:kern w:val="2"/>
              </w:rPr>
            </w:pPr>
            <w:r w:rsidRPr="00DA7E75">
              <w:rPr>
                <w:rFonts w:hAnsi="標楷體" w:hint="eastAsia"/>
                <w:kern w:val="2"/>
              </w:rPr>
              <w:t>開始競賽-</w:t>
            </w:r>
            <w:r>
              <w:rPr>
                <w:rFonts w:hAnsi="標楷體" w:hint="eastAsia"/>
                <w:kern w:val="2"/>
              </w:rPr>
              <w:t>階段一</w:t>
            </w:r>
            <w:r>
              <w:rPr>
                <w:rFonts w:hAnsi="標楷體"/>
                <w:kern w:val="2"/>
              </w:rPr>
              <w:br/>
            </w:r>
            <w:r w:rsidRPr="00DA7E75">
              <w:rPr>
                <w:rFonts w:hAnsi="標楷體" w:hint="eastAsia"/>
                <w:kern w:val="2"/>
              </w:rPr>
              <w:t>九宮格</w:t>
            </w:r>
          </w:p>
        </w:tc>
        <w:tc>
          <w:tcPr>
            <w:tcW w:w="1417" w:type="dxa"/>
            <w:shd w:val="clear" w:color="auto" w:fill="DEEAF6"/>
          </w:tcPr>
          <w:p w:rsidR="00EE4F14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金隼組：</w:t>
            </w:r>
          </w:p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DEEAF6"/>
          </w:tcPr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1.分2個場地競賽</w:t>
            </w:r>
          </w:p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2.每5組比完先將參賽學生帶至維修區(維修時間10分鐘)</w:t>
            </w:r>
          </w:p>
        </w:tc>
      </w:tr>
      <w:tr w:rsidR="00EE4F14" w:rsidRPr="00DA7E75" w:rsidTr="00181736">
        <w:tc>
          <w:tcPr>
            <w:tcW w:w="1694" w:type="dxa"/>
            <w:shd w:val="clear" w:color="auto" w:fill="DEEAF6"/>
          </w:tcPr>
          <w:p w:rsidR="00EE4F14" w:rsidRPr="005C6CE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szCs w:val="24"/>
              </w:rPr>
            </w:pPr>
            <w:r w:rsidRPr="005C6CE5">
              <w:rPr>
                <w:rFonts w:ascii="標楷體" w:eastAsia="標楷體" w:hAnsi="標楷體" w:cs="Times New Roman" w:hint="eastAsia"/>
                <w:szCs w:val="24"/>
              </w:rPr>
              <w:t>15:00-16:30</w:t>
            </w:r>
          </w:p>
        </w:tc>
        <w:tc>
          <w:tcPr>
            <w:tcW w:w="2554" w:type="dxa"/>
            <w:shd w:val="clear" w:color="auto" w:fill="DEEAF6"/>
          </w:tcPr>
          <w:p w:rsidR="00EE4F14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開始競賽</w:t>
            </w:r>
            <w:r w:rsidRPr="00DA7E75">
              <w:rPr>
                <w:rFonts w:ascii="標楷體" w:eastAsia="標楷體" w:hAnsi="標楷體" w:cs="Times New Roman" w:hint="eastAsia"/>
                <w:color w:val="000000"/>
              </w:rPr>
              <w:t>-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階段二</w:t>
            </w:r>
          </w:p>
          <w:p w:rsidR="00EE4F14" w:rsidRPr="00DA7E75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命中靶心</w:t>
            </w:r>
          </w:p>
        </w:tc>
        <w:tc>
          <w:tcPr>
            <w:tcW w:w="1417" w:type="dxa"/>
            <w:shd w:val="clear" w:color="auto" w:fill="DEEAF6"/>
          </w:tcPr>
          <w:p w:rsidR="00EE4F14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A7E7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金隼組：</w:t>
            </w:r>
          </w:p>
          <w:p w:rsidR="00EE4F14" w:rsidRPr="00DA7E75" w:rsidRDefault="00EE4F14" w:rsidP="00EE4F14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DEEAF6"/>
          </w:tcPr>
          <w:p w:rsidR="00EE4F14" w:rsidRPr="00EC1DF2" w:rsidRDefault="00EE4F14" w:rsidP="00EE4F14">
            <w:pPr>
              <w:spacing w:line="336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C1DF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進行三輪發射、每輪兩次，採該輪高分者，三輪平均分數。</w:t>
            </w:r>
          </w:p>
        </w:tc>
      </w:tr>
    </w:tbl>
    <w:p w:rsidR="00EE4F14" w:rsidRPr="00EE4F14" w:rsidRDefault="00EE4F14" w:rsidP="00E52275">
      <w:pPr>
        <w:spacing w:line="360" w:lineRule="auto"/>
        <w:ind w:leftChars="236" w:left="705" w:hangingChars="58" w:hanging="139"/>
        <w:rPr>
          <w:rFonts w:ascii="標楷體" w:eastAsia="標楷體" w:hAnsi="標楷體" w:cs="新細明體"/>
          <w:kern w:val="0"/>
          <w:szCs w:val="24"/>
        </w:rPr>
      </w:pPr>
    </w:p>
    <w:p w:rsidR="00B01882" w:rsidRPr="00C74830" w:rsidRDefault="00B01882" w:rsidP="00CF72CC">
      <w:pPr>
        <w:widowControl/>
        <w:ind w:left="1274" w:rightChars="35" w:right="84" w:hangingChars="531" w:hanging="127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  <w:r w:rsidR="00CF72CC">
        <w:rPr>
          <w:rFonts w:ascii="標楷體" w:eastAsia="標楷體" w:hAnsi="標楷體" w:cs="新細明體" w:hint="eastAsia"/>
          <w:kern w:val="0"/>
          <w:szCs w:val="24"/>
        </w:rPr>
        <w:lastRenderedPageBreak/>
        <w:t>【</w:t>
      </w:r>
      <w:r w:rsidRPr="00C74830">
        <w:rPr>
          <w:rFonts w:ascii="標楷體" w:eastAsia="標楷體" w:hAnsi="標楷體" w:cs="Times New Roman" w:hint="eastAsia"/>
          <w:szCs w:val="24"/>
        </w:rPr>
        <w:t>案由</w:t>
      </w:r>
      <w:r>
        <w:rPr>
          <w:rFonts w:ascii="標楷體" w:eastAsia="標楷體" w:hAnsi="標楷體" w:cs="Times New Roman" w:hint="eastAsia"/>
          <w:szCs w:val="24"/>
        </w:rPr>
        <w:t>二</w:t>
      </w:r>
      <w:r w:rsidR="00CF72CC">
        <w:rPr>
          <w:rFonts w:ascii="標楷體" w:eastAsia="標楷體" w:hAnsi="標楷體" w:cs="Times New Roman" w:hint="eastAsia"/>
          <w:szCs w:val="24"/>
        </w:rPr>
        <w:t>】</w:t>
      </w:r>
      <w:r w:rsidRPr="00C74830">
        <w:rPr>
          <w:rFonts w:ascii="Times New Roman" w:eastAsia="新細明體" w:hAnsi="Times New Roman" w:cs="Times New Roman" w:hint="eastAsia"/>
          <w:szCs w:val="24"/>
        </w:rPr>
        <w:t>：</w:t>
      </w:r>
      <w:r w:rsidRPr="00C74830">
        <w:rPr>
          <w:rFonts w:ascii="標楷體" w:eastAsia="標楷體" w:hAnsi="標楷體" w:cs="Times New Roman" w:hint="eastAsia"/>
          <w:szCs w:val="24"/>
        </w:rPr>
        <w:t>有關</w:t>
      </w:r>
      <w:r w:rsidRPr="00C74830">
        <w:rPr>
          <w:rFonts w:ascii="標楷體" w:eastAsia="標楷體" w:hAnsi="標楷體" w:cs="Times New Roman"/>
          <w:szCs w:val="24"/>
        </w:rPr>
        <w:t>10</w:t>
      </w:r>
      <w:r>
        <w:rPr>
          <w:rFonts w:ascii="標楷體" w:eastAsia="標楷體" w:hAnsi="標楷體" w:cs="Times New Roman" w:hint="eastAsia"/>
          <w:szCs w:val="24"/>
        </w:rPr>
        <w:t>9</w:t>
      </w:r>
      <w:r w:rsidRPr="00C74830">
        <w:rPr>
          <w:rFonts w:ascii="標楷體" w:eastAsia="標楷體" w:hAnsi="標楷體" w:cs="Times New Roman"/>
          <w:szCs w:val="24"/>
        </w:rPr>
        <w:t>年度推動創造力暨科學教育</w:t>
      </w:r>
      <w:r w:rsidRPr="00C74830">
        <w:rPr>
          <w:rFonts w:ascii="標楷體" w:eastAsia="標楷體" w:hAnsi="標楷體" w:cs="Times New Roman" w:hint="eastAsia"/>
          <w:szCs w:val="24"/>
        </w:rPr>
        <w:t>-水</w:t>
      </w:r>
      <w:r>
        <w:rPr>
          <w:rFonts w:ascii="標楷體" w:eastAsia="標楷體" w:hAnsi="標楷體" w:cs="Times New Roman" w:hint="eastAsia"/>
          <w:szCs w:val="24"/>
        </w:rPr>
        <w:t>火</w:t>
      </w:r>
      <w:r w:rsidRPr="00C74830">
        <w:rPr>
          <w:rFonts w:ascii="標楷體" w:eastAsia="標楷體" w:hAnsi="標楷體" w:cs="Times New Roman" w:hint="eastAsia"/>
          <w:szCs w:val="24"/>
        </w:rPr>
        <w:t>箭競賽，</w:t>
      </w:r>
      <w:r w:rsidRPr="00C74830">
        <w:rPr>
          <w:rFonts w:ascii="標楷體" w:eastAsia="標楷體" w:hAnsi="標楷體" w:cs="Times New Roman"/>
          <w:szCs w:val="24"/>
        </w:rPr>
        <w:t>各校</w:t>
      </w:r>
      <w:r w:rsidRPr="00C74830">
        <w:rPr>
          <w:rFonts w:ascii="標楷體" w:eastAsia="標楷體" w:hAnsi="標楷體" w:cs="Times New Roman" w:hint="eastAsia"/>
          <w:szCs w:val="24"/>
        </w:rPr>
        <w:t>對於公告的規則有無</w:t>
      </w:r>
      <w:r w:rsidRPr="00C74830">
        <w:rPr>
          <w:rFonts w:ascii="標楷體" w:eastAsia="標楷體" w:hAnsi="標楷體" w:cs="Times New Roman"/>
          <w:szCs w:val="24"/>
        </w:rPr>
        <w:t>問題反映，提請討論。</w:t>
      </w:r>
      <w:r>
        <w:rPr>
          <w:rFonts w:ascii="標楷體" w:eastAsia="標楷體" w:hAnsi="標楷體" w:cs="Times New Roman" w:hint="eastAsia"/>
          <w:szCs w:val="24"/>
        </w:rPr>
        <w:t>(如附件一)</w:t>
      </w:r>
    </w:p>
    <w:p w:rsidR="00B01882" w:rsidRDefault="00B01882" w:rsidP="00C74830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B23143" w:rsidRDefault="00CF72CC" w:rsidP="001C68B7">
      <w:p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【</w:t>
      </w:r>
      <w:r w:rsidR="00B23143">
        <w:rPr>
          <w:rFonts w:ascii="標楷體" w:eastAsia="標楷體" w:hAnsi="標楷體" w:cs="Times New Roman" w:hint="eastAsia"/>
          <w:szCs w:val="24"/>
        </w:rPr>
        <w:t>案由</w:t>
      </w:r>
      <w:r w:rsidR="00B01882">
        <w:rPr>
          <w:rFonts w:ascii="標楷體" w:eastAsia="標楷體" w:hAnsi="標楷體" w:cs="Times New Roman" w:hint="eastAsia"/>
          <w:szCs w:val="24"/>
        </w:rPr>
        <w:t>三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B23143" w:rsidRPr="00C74830">
        <w:rPr>
          <w:rFonts w:ascii="Times New Roman" w:eastAsia="新細明體" w:hAnsi="Times New Roman" w:cs="Times New Roman" w:hint="eastAsia"/>
          <w:szCs w:val="24"/>
        </w:rPr>
        <w:t>：</w:t>
      </w:r>
      <w:r w:rsidR="00B23143" w:rsidRPr="00B23143">
        <w:rPr>
          <w:rFonts w:ascii="標楷體" w:eastAsia="標楷體" w:hAnsi="標楷體" w:cs="新細明體" w:hint="eastAsia"/>
          <w:kern w:val="0"/>
          <w:szCs w:val="24"/>
        </w:rPr>
        <w:t>比賽場地</w:t>
      </w:r>
      <w:r w:rsidR="00B23143">
        <w:rPr>
          <w:rFonts w:ascii="標楷體" w:eastAsia="標楷體" w:hAnsi="標楷體" w:cs="新細明體" w:hint="eastAsia"/>
          <w:kern w:val="0"/>
          <w:szCs w:val="24"/>
        </w:rPr>
        <w:t>抽籤。</w:t>
      </w:r>
    </w:p>
    <w:p w:rsidR="00B01882" w:rsidRPr="00B01882" w:rsidRDefault="00B01882" w:rsidP="00C74830">
      <w:p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noProof/>
          <w:kern w:val="0"/>
          <w:szCs w:val="24"/>
        </w:rPr>
        <w:drawing>
          <wp:inline distT="0" distB="0" distL="0" distR="0">
            <wp:extent cx="2703830" cy="1766797"/>
            <wp:effectExtent l="0" t="0" r="127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13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834" cy="181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75E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6050A4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>
        <w:rPr>
          <w:rFonts w:ascii="標楷體" w:eastAsia="標楷體" w:hAnsi="標楷體" w:cs="新細明體" w:hint="eastAsia"/>
          <w:noProof/>
          <w:kern w:val="0"/>
          <w:szCs w:val="24"/>
        </w:rPr>
        <w:drawing>
          <wp:inline distT="0" distB="0" distL="0" distR="0">
            <wp:extent cx="2619214" cy="175196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14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844" cy="178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417"/>
        <w:gridCol w:w="2835"/>
        <w:gridCol w:w="2410"/>
      </w:tblGrid>
      <w:tr w:rsidR="00B01882" w:rsidTr="00F32B16">
        <w:tc>
          <w:tcPr>
            <w:tcW w:w="2127" w:type="dxa"/>
          </w:tcPr>
          <w:p w:rsidR="00B01882" w:rsidRDefault="00B01882" w:rsidP="00C74830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</w:tcPr>
          <w:p w:rsidR="00B01882" w:rsidRDefault="00B01882" w:rsidP="00C74830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</w:tcPr>
          <w:p w:rsidR="00B01882" w:rsidRDefault="00B01882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金鴿(1-11)</w:t>
            </w:r>
          </w:p>
        </w:tc>
        <w:tc>
          <w:tcPr>
            <w:tcW w:w="2410" w:type="dxa"/>
          </w:tcPr>
          <w:p w:rsidR="00B01882" w:rsidRDefault="00B01882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金燕(7)金鴿(12-15)</w:t>
            </w:r>
          </w:p>
        </w:tc>
      </w:tr>
      <w:tr w:rsidR="00330A10" w:rsidTr="00F32B16">
        <w:tc>
          <w:tcPr>
            <w:tcW w:w="2127" w:type="dxa"/>
            <w:vMerge w:val="restart"/>
          </w:tcPr>
          <w:p w:rsidR="00330A10" w:rsidRDefault="00330A10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上午場</w:t>
            </w:r>
          </w:p>
          <w:p w:rsidR="00330A10" w:rsidRDefault="00330A10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7:40</w:t>
            </w:r>
          </w:p>
        </w:tc>
        <w:tc>
          <w:tcPr>
            <w:tcW w:w="1417" w:type="dxa"/>
          </w:tcPr>
          <w:p w:rsidR="00330A10" w:rsidRDefault="00330A10" w:rsidP="00C74830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九宮格</w:t>
            </w:r>
          </w:p>
        </w:tc>
        <w:tc>
          <w:tcPr>
            <w:tcW w:w="2835" w:type="dxa"/>
          </w:tcPr>
          <w:p w:rsidR="00330A10" w:rsidRDefault="001A32DD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2410" w:type="dxa"/>
          </w:tcPr>
          <w:p w:rsidR="00330A10" w:rsidRDefault="001A32DD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</w:tr>
      <w:tr w:rsidR="00330A10" w:rsidTr="00F32B16">
        <w:tc>
          <w:tcPr>
            <w:tcW w:w="2127" w:type="dxa"/>
            <w:vMerge/>
          </w:tcPr>
          <w:p w:rsidR="00330A10" w:rsidRDefault="00330A10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</w:tcPr>
          <w:p w:rsidR="00330A10" w:rsidRDefault="00330A10" w:rsidP="00EB4BE3">
            <w:pPr>
              <w:pStyle w:val="Default"/>
              <w:rPr>
                <w:rFonts w:hAnsi="標楷體" w:cs="新細明體"/>
              </w:rPr>
            </w:pPr>
            <w:r>
              <w:rPr>
                <w:rFonts w:hint="eastAsia"/>
                <w:sz w:val="23"/>
                <w:szCs w:val="23"/>
              </w:rPr>
              <w:t>命中靶心</w:t>
            </w:r>
          </w:p>
        </w:tc>
        <w:tc>
          <w:tcPr>
            <w:tcW w:w="2835" w:type="dxa"/>
          </w:tcPr>
          <w:p w:rsidR="00330A10" w:rsidRDefault="001A32DD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2410" w:type="dxa"/>
          </w:tcPr>
          <w:p w:rsidR="00330A10" w:rsidRDefault="001A32DD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</w:tr>
      <w:tr w:rsidR="00B01882" w:rsidTr="00F32B16">
        <w:tc>
          <w:tcPr>
            <w:tcW w:w="2127" w:type="dxa"/>
          </w:tcPr>
          <w:p w:rsidR="00B01882" w:rsidRDefault="00B01882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</w:tcPr>
          <w:p w:rsidR="00B01882" w:rsidRDefault="00B01882" w:rsidP="00C74830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35" w:type="dxa"/>
          </w:tcPr>
          <w:p w:rsidR="00B01882" w:rsidRDefault="00B01882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金隼(1-12)</w:t>
            </w:r>
          </w:p>
        </w:tc>
        <w:tc>
          <w:tcPr>
            <w:tcW w:w="2410" w:type="dxa"/>
          </w:tcPr>
          <w:p w:rsidR="00B01882" w:rsidRDefault="00B01882" w:rsidP="00C54C7E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金隼(13-24)</w:t>
            </w:r>
          </w:p>
        </w:tc>
      </w:tr>
      <w:tr w:rsidR="00330A10" w:rsidTr="00F32B16">
        <w:tc>
          <w:tcPr>
            <w:tcW w:w="2127" w:type="dxa"/>
            <w:vMerge w:val="restart"/>
          </w:tcPr>
          <w:p w:rsidR="00330A10" w:rsidRDefault="00330A10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下午場</w:t>
            </w:r>
          </w:p>
          <w:p w:rsidR="00330A10" w:rsidRDefault="00330A10" w:rsidP="003D7F0C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</w:t>
            </w:r>
            <w:r w:rsidR="00EE4F14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417" w:type="dxa"/>
          </w:tcPr>
          <w:p w:rsidR="00330A10" w:rsidRDefault="00330A10" w:rsidP="00EB4BE3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九宮格</w:t>
            </w:r>
          </w:p>
        </w:tc>
        <w:tc>
          <w:tcPr>
            <w:tcW w:w="2835" w:type="dxa"/>
          </w:tcPr>
          <w:p w:rsidR="00330A10" w:rsidRDefault="001A32DD" w:rsidP="0045542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乙</w:t>
            </w:r>
          </w:p>
        </w:tc>
        <w:tc>
          <w:tcPr>
            <w:tcW w:w="2410" w:type="dxa"/>
          </w:tcPr>
          <w:p w:rsidR="00330A10" w:rsidRDefault="001A32DD" w:rsidP="0045542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</w:tr>
      <w:tr w:rsidR="00330A10" w:rsidTr="00F32B16">
        <w:tc>
          <w:tcPr>
            <w:tcW w:w="2127" w:type="dxa"/>
            <w:vMerge/>
          </w:tcPr>
          <w:p w:rsidR="00330A10" w:rsidRDefault="00330A10" w:rsidP="00EB4BE3">
            <w:pPr>
              <w:snapToGri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</w:tcPr>
          <w:p w:rsidR="00330A10" w:rsidRDefault="00330A10" w:rsidP="00EB4BE3">
            <w:pPr>
              <w:pStyle w:val="Default"/>
              <w:rPr>
                <w:rFonts w:hAnsi="標楷體" w:cs="新細明體"/>
              </w:rPr>
            </w:pPr>
            <w:r>
              <w:rPr>
                <w:rFonts w:hint="eastAsia"/>
                <w:sz w:val="23"/>
                <w:szCs w:val="23"/>
              </w:rPr>
              <w:t>命中靶心</w:t>
            </w:r>
          </w:p>
        </w:tc>
        <w:tc>
          <w:tcPr>
            <w:tcW w:w="2835" w:type="dxa"/>
          </w:tcPr>
          <w:p w:rsidR="00330A10" w:rsidRDefault="001A32DD" w:rsidP="00EB4BE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丙</w:t>
            </w:r>
          </w:p>
        </w:tc>
        <w:tc>
          <w:tcPr>
            <w:tcW w:w="2410" w:type="dxa"/>
          </w:tcPr>
          <w:p w:rsidR="00330A10" w:rsidRDefault="001A32DD" w:rsidP="00EB4BE3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丁</w:t>
            </w:r>
          </w:p>
        </w:tc>
      </w:tr>
    </w:tbl>
    <w:p w:rsidR="001C68B7" w:rsidRDefault="001C68B7"/>
    <w:p w:rsidR="001C68B7" w:rsidRPr="00C74830" w:rsidRDefault="003F145C" w:rsidP="001C68B7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【</w:t>
      </w:r>
      <w:r w:rsidR="001C68B7" w:rsidRPr="00C74830">
        <w:rPr>
          <w:rFonts w:ascii="標楷體" w:eastAsia="標楷體" w:hAnsi="標楷體" w:cs="Times New Roman" w:hint="eastAsia"/>
          <w:szCs w:val="24"/>
        </w:rPr>
        <w:t>案由</w:t>
      </w:r>
      <w:r w:rsidR="001C68B7">
        <w:rPr>
          <w:rFonts w:ascii="標楷體" w:eastAsia="標楷體" w:hAnsi="標楷體" w:cs="Times New Roman" w:hint="eastAsia"/>
          <w:szCs w:val="24"/>
        </w:rPr>
        <w:t>四</w:t>
      </w:r>
      <w:r>
        <w:rPr>
          <w:rFonts w:ascii="標楷體" w:eastAsia="標楷體" w:hAnsi="標楷體" w:cs="Times New Roman" w:hint="eastAsia"/>
          <w:szCs w:val="24"/>
        </w:rPr>
        <w:t>】</w:t>
      </w:r>
      <w:r w:rsidR="001C68B7" w:rsidRPr="00C74830">
        <w:rPr>
          <w:rFonts w:ascii="標楷體" w:eastAsia="標楷體" w:hAnsi="標楷體" w:cs="Times New Roman" w:hint="eastAsia"/>
          <w:szCs w:val="24"/>
        </w:rPr>
        <w:t>：各校參賽隊伍出場順序抽籤。</w:t>
      </w:r>
    </w:p>
    <w:p w:rsidR="001C68B7" w:rsidRDefault="001C68B7" w:rsidP="001C68B7">
      <w:r w:rsidRPr="00C74830">
        <w:rPr>
          <w:rFonts w:ascii="標楷體" w:eastAsia="標楷體" w:hAnsi="標楷體" w:cs="Times New Roman" w:hint="eastAsia"/>
          <w:szCs w:val="24"/>
        </w:rPr>
        <w:t xml:space="preserve">   決議: </w:t>
      </w:r>
      <w:r>
        <w:rPr>
          <w:rFonts w:ascii="標楷體" w:eastAsia="標楷體" w:hAnsi="標楷體" w:cs="Times New Roman" w:hint="eastAsia"/>
          <w:szCs w:val="24"/>
        </w:rPr>
        <w:t>抽籤結果，如下</w:t>
      </w:r>
      <w:r w:rsidR="003F145C">
        <w:rPr>
          <w:rFonts w:ascii="標楷體" w:eastAsia="標楷體" w:hAnsi="標楷體" w:cs="Times New Roman" w:hint="eastAsia"/>
          <w:szCs w:val="24"/>
        </w:rPr>
        <w:t>附件二</w:t>
      </w:r>
      <w:r w:rsidRPr="00C74830">
        <w:rPr>
          <w:rFonts w:ascii="標楷體" w:eastAsia="標楷體" w:hAnsi="標楷體" w:cs="Times New Roman" w:hint="eastAsia"/>
          <w:szCs w:val="24"/>
        </w:rPr>
        <w:t>。</w:t>
      </w:r>
    </w:p>
    <w:p w:rsidR="00C74830" w:rsidRPr="00C74830" w:rsidRDefault="00C74830" w:rsidP="00C74830">
      <w:pPr>
        <w:widowControl/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C74830">
        <w:rPr>
          <w:rFonts w:ascii="標楷體" w:eastAsia="標楷體" w:hAnsi="標楷體" w:cs="新細明體" w:hint="eastAsia"/>
          <w:kern w:val="0"/>
          <w:szCs w:val="24"/>
        </w:rPr>
        <w:t>臨時動議：無</w:t>
      </w:r>
    </w:p>
    <w:p w:rsidR="00C74830" w:rsidRPr="00C74830" w:rsidRDefault="00C74830" w:rsidP="00C74830">
      <w:pPr>
        <w:widowControl/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C74830">
        <w:rPr>
          <w:rFonts w:ascii="標楷體" w:eastAsia="標楷體" w:hAnsi="標楷體" w:cs="新細明體" w:hint="eastAsia"/>
          <w:kern w:val="0"/>
          <w:szCs w:val="24"/>
        </w:rPr>
        <w:t>散會</w:t>
      </w:r>
      <w:r w:rsidRPr="00C74830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下午三時</w:t>
      </w:r>
      <w:r w:rsidR="003D7F0C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C74830">
        <w:rPr>
          <w:rFonts w:ascii="標楷體" w:eastAsia="標楷體" w:hAnsi="標楷體" w:cs="新細明體" w:hint="eastAsia"/>
          <w:kern w:val="0"/>
          <w:szCs w:val="24"/>
        </w:rPr>
        <w:t>十分。</w:t>
      </w:r>
    </w:p>
    <w:p w:rsidR="00C74830" w:rsidRPr="00C74830" w:rsidRDefault="00C74830" w:rsidP="00C74830">
      <w:pPr>
        <w:widowControl/>
        <w:rPr>
          <w:rFonts w:ascii="Times New Roman" w:eastAsia="新細明體" w:hAnsi="Times New Roman" w:cs="Arial"/>
          <w:kern w:val="0"/>
          <w:szCs w:val="24"/>
        </w:rPr>
      </w:pPr>
    </w:p>
    <w:p w:rsidR="0037263F" w:rsidRDefault="0037263F">
      <w:pPr>
        <w:widowControl/>
      </w:pPr>
      <w:r>
        <w:br w:type="page"/>
      </w:r>
    </w:p>
    <w:tbl>
      <w:tblPr>
        <w:tblStyle w:val="ae"/>
        <w:tblpPr w:leftFromText="180" w:rightFromText="180" w:vertAnchor="page" w:horzAnchor="margin" w:tblpY="2563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37263F" w:rsidTr="004E31D3">
        <w:trPr>
          <w:trHeight w:val="848"/>
        </w:trPr>
        <w:tc>
          <w:tcPr>
            <w:tcW w:w="1696" w:type="dxa"/>
          </w:tcPr>
          <w:p w:rsidR="0037263F" w:rsidRPr="00140C10" w:rsidRDefault="0037263F" w:rsidP="007D27CD">
            <w:pPr>
              <w:rPr>
                <w:rFonts w:ascii="標楷體" w:eastAsia="標楷體" w:hAnsi="標楷體"/>
              </w:rPr>
            </w:pPr>
            <w:r w:rsidRPr="00140C10">
              <w:rPr>
                <w:rFonts w:ascii="標楷體" w:eastAsia="標楷體" w:hAnsi="標楷體" w:hint="eastAsia"/>
              </w:rPr>
              <w:lastRenderedPageBreak/>
              <w:t>第一次檢錄</w:t>
            </w:r>
          </w:p>
        </w:tc>
        <w:tc>
          <w:tcPr>
            <w:tcW w:w="7513" w:type="dxa"/>
          </w:tcPr>
          <w:p w:rsidR="0037263F" w:rsidRPr="005C6CE5" w:rsidRDefault="0037263F" w:rsidP="007D27CD">
            <w:pPr>
              <w:pStyle w:val="af"/>
              <w:numPr>
                <w:ilvl w:val="0"/>
                <w:numId w:val="6"/>
              </w:numPr>
              <w:ind w:leftChars="0" w:left="318" w:hanging="318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 xml:space="preserve">允許攜帶入場 </w:t>
            </w:r>
            <w:r w:rsidRPr="005C6CE5">
              <w:rPr>
                <w:rFonts w:ascii="新細明體" w:eastAsia="新細明體" w:hAnsi="新細明體" w:cs="新細明體" w:hint="eastAsia"/>
              </w:rPr>
              <w:t>①</w:t>
            </w:r>
            <w:r w:rsidRPr="005C6CE5">
              <w:rPr>
                <w:rFonts w:ascii="標楷體" w:eastAsia="標楷體" w:hAnsi="標楷體" w:hint="eastAsia"/>
              </w:rPr>
              <w:t>600c</w:t>
            </w:r>
            <w:r w:rsidRPr="005C6CE5">
              <w:rPr>
                <w:rFonts w:ascii="標楷體" w:eastAsia="標楷體" w:hAnsi="標楷體"/>
              </w:rPr>
              <w:t>c</w:t>
            </w:r>
            <w:r w:rsidRPr="005C6CE5">
              <w:rPr>
                <w:rFonts w:ascii="標楷體" w:eastAsia="標楷體" w:hAnsi="標楷體" w:hint="eastAsia"/>
              </w:rPr>
              <w:t>未加工寶特瓶(數量不限，允許將瓶頸先行切除)</w:t>
            </w:r>
            <w:r w:rsidRPr="005C6CE5">
              <w:rPr>
                <w:rFonts w:ascii="新細明體" w:eastAsia="新細明體" w:hAnsi="新細明體" w:cs="新細明體" w:hint="eastAsia"/>
              </w:rPr>
              <w:t>②</w:t>
            </w:r>
            <w:r w:rsidRPr="005C6CE5">
              <w:rPr>
                <w:rFonts w:ascii="標楷體" w:eastAsia="標楷體" w:hAnsi="標楷體" w:cs="標楷體" w:hint="eastAsia"/>
              </w:rPr>
              <w:t>剪裁製作工具</w:t>
            </w:r>
            <w:r w:rsidRPr="005C6CE5">
              <w:rPr>
                <w:rFonts w:ascii="標楷體" w:eastAsia="標楷體" w:hAnsi="標楷體" w:hint="eastAsia"/>
              </w:rPr>
              <w:t>(不可留在箭體上)</w:t>
            </w:r>
            <w:r w:rsidRPr="005C6CE5">
              <w:rPr>
                <w:rFonts w:ascii="新細明體" w:eastAsia="新細明體" w:hAnsi="新細明體" w:cs="新細明體" w:hint="eastAsia"/>
              </w:rPr>
              <w:t>③</w:t>
            </w:r>
            <w:r w:rsidRPr="005C6CE5">
              <w:rPr>
                <w:rFonts w:ascii="標楷體" w:eastAsia="標楷體" w:hAnsi="標楷體" w:cs="標楷體" w:hint="eastAsia"/>
              </w:rPr>
              <w:t>黏著媒材。</w:t>
            </w:r>
          </w:p>
        </w:tc>
      </w:tr>
      <w:tr w:rsidR="0037263F" w:rsidTr="004E31D3">
        <w:trPr>
          <w:trHeight w:val="1127"/>
        </w:trPr>
        <w:tc>
          <w:tcPr>
            <w:tcW w:w="1696" w:type="dxa"/>
          </w:tcPr>
          <w:p w:rsidR="0037263F" w:rsidRPr="00140C10" w:rsidRDefault="0037263F" w:rsidP="007D27CD">
            <w:pPr>
              <w:rPr>
                <w:rFonts w:ascii="標楷體" w:eastAsia="標楷體" w:hAnsi="標楷體"/>
              </w:rPr>
            </w:pPr>
            <w:r w:rsidRPr="00140C10">
              <w:rPr>
                <w:rFonts w:ascii="標楷體" w:eastAsia="標楷體" w:hAnsi="標楷體" w:hint="eastAsia"/>
              </w:rPr>
              <w:t>水火箭製作</w:t>
            </w:r>
          </w:p>
        </w:tc>
        <w:tc>
          <w:tcPr>
            <w:tcW w:w="7513" w:type="dxa"/>
          </w:tcPr>
          <w:p w:rsidR="0037263F" w:rsidRPr="005C6CE5" w:rsidRDefault="0037263F" w:rsidP="007D27CD">
            <w:pPr>
              <w:pStyle w:val="af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>不得使用非大會提供之素材，第二次檢錄查察違者取消資格。</w:t>
            </w:r>
          </w:p>
          <w:p w:rsidR="0037263F" w:rsidRPr="005C6CE5" w:rsidRDefault="0037263F" w:rsidP="007D27CD">
            <w:pPr>
              <w:pStyle w:val="af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>90分鐘，10:00、14:30前先完成者可進行試射</w:t>
            </w:r>
          </w:p>
          <w:p w:rsidR="0037263F" w:rsidRPr="005C6CE5" w:rsidRDefault="0037263F" w:rsidP="007D27CD">
            <w:pPr>
              <w:pStyle w:val="af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>大會備有急救站做簡易包紮，提醒學生注意使用安全。</w:t>
            </w:r>
          </w:p>
        </w:tc>
      </w:tr>
      <w:tr w:rsidR="0037263F" w:rsidRPr="00B83937" w:rsidTr="004E31D3">
        <w:trPr>
          <w:trHeight w:val="684"/>
        </w:trPr>
        <w:tc>
          <w:tcPr>
            <w:tcW w:w="1696" w:type="dxa"/>
          </w:tcPr>
          <w:p w:rsidR="0037263F" w:rsidRPr="001506F7" w:rsidRDefault="0037263F" w:rsidP="007D27CD">
            <w:pPr>
              <w:rPr>
                <w:szCs w:val="24"/>
              </w:rPr>
            </w:pPr>
            <w:r w:rsidRPr="001506F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第二次檢錄</w:t>
            </w:r>
          </w:p>
        </w:tc>
        <w:tc>
          <w:tcPr>
            <w:tcW w:w="7513" w:type="dxa"/>
          </w:tcPr>
          <w:p w:rsidR="0037263F" w:rsidRPr="005C6CE5" w:rsidRDefault="0037263F" w:rsidP="007D27CD">
            <w:pPr>
              <w:pStyle w:val="af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>兩件完成火箭體上不得有任何非大會提供素材出現。</w:t>
            </w:r>
          </w:p>
          <w:p w:rsidR="0037263F" w:rsidRPr="005C6CE5" w:rsidRDefault="0037263F" w:rsidP="007D27CD">
            <w:pPr>
              <w:pStyle w:val="af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>貼檢錄章貼紙於瓶身。</w:t>
            </w:r>
          </w:p>
        </w:tc>
      </w:tr>
      <w:tr w:rsidR="0037263F" w:rsidTr="004E31D3">
        <w:trPr>
          <w:trHeight w:val="1701"/>
        </w:trPr>
        <w:tc>
          <w:tcPr>
            <w:tcW w:w="1696" w:type="dxa"/>
          </w:tcPr>
          <w:p w:rsidR="0037263F" w:rsidRDefault="0037263F" w:rsidP="007D27CD">
            <w:r w:rsidRPr="00A51200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共同規則</w:t>
            </w:r>
          </w:p>
        </w:tc>
        <w:tc>
          <w:tcPr>
            <w:tcW w:w="7513" w:type="dxa"/>
          </w:tcPr>
          <w:p w:rsidR="0037263F" w:rsidRPr="005C6CE5" w:rsidRDefault="0037263F" w:rsidP="007D27CD">
            <w:pPr>
              <w:pStyle w:val="af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>發射架可有導桿一律放置地面發射，</w:t>
            </w:r>
            <w:r w:rsidR="00147C78" w:rsidRPr="005C6CE5">
              <w:rPr>
                <w:rFonts w:ascii="標楷體" w:eastAsia="標楷體" w:hAnsi="標楷體" w:hint="eastAsia"/>
              </w:rPr>
              <w:t>導桿</w:t>
            </w:r>
            <w:r w:rsidRPr="005C6CE5">
              <w:rPr>
                <w:rFonts w:ascii="標楷體" w:eastAsia="標楷體" w:hAnsi="標楷體" w:hint="eastAsia"/>
              </w:rPr>
              <w:t>前緣不得超線。</w:t>
            </w:r>
          </w:p>
          <w:p w:rsidR="0037263F" w:rsidRPr="005C6CE5" w:rsidRDefault="00C4136D" w:rsidP="007D27CD">
            <w:pPr>
              <w:pStyle w:val="af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AC7061">
              <w:rPr>
                <w:rFonts w:ascii="標楷體" w:eastAsia="標楷體" w:hAnsi="標楷體" w:hint="eastAsia"/>
                <w:color w:val="FF0000"/>
              </w:rPr>
              <w:t>比賽開始前先將發射架及</w:t>
            </w:r>
            <w:r w:rsidR="007D27CD" w:rsidRPr="00AC7061">
              <w:rPr>
                <w:rFonts w:ascii="標楷體" w:eastAsia="標楷體" w:hAnsi="標楷體" w:hint="eastAsia"/>
                <w:color w:val="FF0000"/>
              </w:rPr>
              <w:t>已盛</w:t>
            </w:r>
            <w:r w:rsidRPr="00AC7061">
              <w:rPr>
                <w:rFonts w:ascii="標楷體" w:eastAsia="標楷體" w:hAnsi="標楷體" w:hint="eastAsia"/>
                <w:color w:val="FF0000"/>
              </w:rPr>
              <w:t>水水桶放置發射處定位，退回預備線等候裁判發令。</w:t>
            </w:r>
            <w:r w:rsidR="0037263F" w:rsidRPr="00AC7061">
              <w:rPr>
                <w:rFonts w:ascii="標楷體" w:eastAsia="標楷體" w:hAnsi="標楷體" w:hint="eastAsia"/>
                <w:color w:val="FF0000"/>
              </w:rPr>
              <w:t>裁判發令後使得裝填</w:t>
            </w:r>
            <w:r w:rsidRPr="00AC7061">
              <w:rPr>
                <w:rFonts w:ascii="標楷體" w:eastAsia="標楷體" w:hAnsi="標楷體" w:hint="eastAsia"/>
                <w:color w:val="FF0000"/>
              </w:rPr>
              <w:t>瓶</w:t>
            </w:r>
            <w:r w:rsidR="0037263F" w:rsidRPr="00AC7061">
              <w:rPr>
                <w:rFonts w:ascii="標楷體" w:eastAsia="標楷體" w:hAnsi="標楷體" w:hint="eastAsia"/>
                <w:color w:val="FF0000"/>
              </w:rPr>
              <w:t>水開始發射，每次發射後目標裁判</w:t>
            </w:r>
            <w:r w:rsidRPr="00AC7061">
              <w:rPr>
                <w:rFonts w:ascii="標楷體" w:eastAsia="標楷體" w:hAnsi="標楷體" w:hint="eastAsia"/>
                <w:color w:val="FF0000"/>
              </w:rPr>
              <w:t>判定識別</w:t>
            </w:r>
            <w:r w:rsidR="0037263F" w:rsidRPr="00AC7061">
              <w:rPr>
                <w:rFonts w:ascii="標楷體" w:eastAsia="標楷體" w:hAnsi="標楷體" w:hint="eastAsia"/>
                <w:color w:val="FF0000"/>
              </w:rPr>
              <w:t>旗幟放下使得進行下一次發射。</w:t>
            </w:r>
          </w:p>
          <w:p w:rsidR="0037263F" w:rsidRPr="005C6CE5" w:rsidRDefault="00147C78" w:rsidP="007D27CD">
            <w:pPr>
              <w:pStyle w:val="af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>進行比賽</w:t>
            </w:r>
            <w:r w:rsidR="00403FBA" w:rsidRPr="005C6CE5">
              <w:rPr>
                <w:rFonts w:ascii="標楷體" w:eastAsia="標楷體" w:hAnsi="標楷體" w:hint="eastAsia"/>
              </w:rPr>
              <w:t>時</w:t>
            </w:r>
            <w:r w:rsidR="0037263F" w:rsidRPr="005C6CE5">
              <w:rPr>
                <w:rFonts w:ascii="標楷體" w:eastAsia="標楷體" w:hAnsi="標楷體" w:hint="eastAsia"/>
              </w:rPr>
              <w:t>打氣筒僅限使用一組</w:t>
            </w:r>
            <w:r w:rsidRPr="005C6CE5">
              <w:rPr>
                <w:rFonts w:ascii="標楷體" w:eastAsia="標楷體" w:hAnsi="標楷體" w:hint="eastAsia"/>
              </w:rPr>
              <w:t xml:space="preserve"> </w:t>
            </w:r>
            <w:r w:rsidR="0037263F" w:rsidRPr="005C6CE5">
              <w:rPr>
                <w:rFonts w:ascii="標楷體" w:eastAsia="標楷體" w:hAnsi="標楷體" w:hint="eastAsia"/>
              </w:rPr>
              <w:t>(</w:t>
            </w:r>
            <w:r w:rsidRPr="005C6CE5">
              <w:rPr>
                <w:rFonts w:ascii="標楷體" w:eastAsia="標楷體" w:hAnsi="標楷體" w:hint="eastAsia"/>
              </w:rPr>
              <w:t>其他</w:t>
            </w:r>
            <w:r w:rsidR="0037263F" w:rsidRPr="005C6CE5">
              <w:rPr>
                <w:rFonts w:ascii="標楷體" w:eastAsia="標楷體" w:hAnsi="標楷體" w:hint="eastAsia"/>
              </w:rPr>
              <w:t>可備用)。</w:t>
            </w:r>
          </w:p>
          <w:p w:rsidR="003D7F0C" w:rsidRPr="005C6CE5" w:rsidRDefault="003D7F0C" w:rsidP="007D27CD">
            <w:pPr>
              <w:pStyle w:val="af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>若遇</w:t>
            </w:r>
            <w:r w:rsidR="00147C78" w:rsidRPr="005C6CE5">
              <w:rPr>
                <w:rFonts w:ascii="標楷體" w:eastAsia="標楷體" w:hAnsi="標楷體" w:hint="eastAsia"/>
              </w:rPr>
              <w:t>水</w:t>
            </w:r>
            <w:r w:rsidRPr="005C6CE5">
              <w:rPr>
                <w:rFonts w:ascii="標楷體" w:eastAsia="標楷體" w:hAnsi="標楷體" w:hint="eastAsia"/>
              </w:rPr>
              <w:t>火箭報廢或僅選擇其一</w:t>
            </w:r>
            <w:r w:rsidR="00147C78" w:rsidRPr="005C6CE5">
              <w:rPr>
                <w:rFonts w:ascii="標楷體" w:eastAsia="標楷體" w:hAnsi="標楷體" w:hint="eastAsia"/>
              </w:rPr>
              <w:t>進行比賽時，請將</w:t>
            </w:r>
            <w:r w:rsidR="00C4136D" w:rsidRPr="005C6CE5">
              <w:rPr>
                <w:rFonts w:ascii="標楷體" w:eastAsia="標楷體" w:hAnsi="標楷體" w:hint="eastAsia"/>
              </w:rPr>
              <w:t>閒置</w:t>
            </w:r>
            <w:r w:rsidR="00147C78" w:rsidRPr="005C6CE5">
              <w:rPr>
                <w:rFonts w:ascii="標楷體" w:eastAsia="標楷體" w:hAnsi="標楷體" w:hint="eastAsia"/>
              </w:rPr>
              <w:t>之水火箭交予發射裁判</w:t>
            </w:r>
            <w:r w:rsidR="00C4136D" w:rsidRPr="005C6CE5">
              <w:rPr>
                <w:rFonts w:ascii="標楷體" w:eastAsia="標楷體" w:hAnsi="標楷體" w:hint="eastAsia"/>
              </w:rPr>
              <w:t>，確認僅使用一隻水火箭比賽，藉此獲得每發射一次即可取回水火箭之通行權。</w:t>
            </w:r>
          </w:p>
        </w:tc>
      </w:tr>
      <w:tr w:rsidR="0037263F" w:rsidTr="004E31D3">
        <w:trPr>
          <w:trHeight w:val="1701"/>
        </w:trPr>
        <w:tc>
          <w:tcPr>
            <w:tcW w:w="1696" w:type="dxa"/>
          </w:tcPr>
          <w:p w:rsidR="0037263F" w:rsidRDefault="0037263F" w:rsidP="007D27CD">
            <w:pP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階段一</w:t>
            </w:r>
          </w:p>
          <w:p w:rsidR="0037263F" w:rsidRDefault="0037263F" w:rsidP="007D27CD">
            <w:r w:rsidRPr="00A51200"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九宮格</w:t>
            </w:r>
          </w:p>
        </w:tc>
        <w:tc>
          <w:tcPr>
            <w:tcW w:w="7513" w:type="dxa"/>
          </w:tcPr>
          <w:p w:rsidR="004024CF" w:rsidRPr="005C6CE5" w:rsidRDefault="0037263F" w:rsidP="007D27CD">
            <w:pPr>
              <w:pStyle w:val="af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>2分鐘為限(計時後始能裝水)，規定時間內可發射次數不限。唯為維護安全須兩箭發射完後使得撿回，進行下一輪發射。</w:t>
            </w:r>
          </w:p>
          <w:p w:rsidR="0037263F" w:rsidRPr="005C6CE5" w:rsidRDefault="0037263F" w:rsidP="007D27CD">
            <w:pPr>
              <w:pStyle w:val="af"/>
              <w:numPr>
                <w:ilvl w:val="0"/>
                <w:numId w:val="4"/>
              </w:numPr>
              <w:ind w:leftChars="0"/>
            </w:pPr>
            <w:r w:rsidRPr="005C6CE5">
              <w:rPr>
                <w:rFonts w:ascii="標楷體" w:eastAsia="標楷體" w:hAnsi="標楷體" w:hint="eastAsia"/>
              </w:rPr>
              <w:t>水火箭整體穿過標靶方格得該格的分數。水火箭碰觸分數板卻未穿過方格，或僅擊中九宮格靶框未穿過方格，則皆以得1</w:t>
            </w:r>
            <w:r w:rsidRPr="005C6CE5">
              <w:rPr>
                <w:rFonts w:ascii="標楷體" w:eastAsia="標楷體" w:hAnsi="標楷體"/>
              </w:rPr>
              <w:t>0</w:t>
            </w:r>
            <w:r w:rsidRPr="005C6CE5">
              <w:rPr>
                <w:rFonts w:ascii="標楷體" w:eastAsia="標楷體" w:hAnsi="標楷體" w:hint="eastAsia"/>
              </w:rPr>
              <w:t>分計算。不論射中幾次只</w:t>
            </w:r>
            <w:r w:rsidRPr="005C6CE5">
              <w:rPr>
                <w:rFonts w:ascii="標楷體" w:eastAsia="標楷體" w:hAnsi="標楷體" w:hint="eastAsia"/>
                <w:b/>
              </w:rPr>
              <w:t>取分數最高者乙次計分</w:t>
            </w:r>
            <w:r w:rsidRPr="005C6CE5">
              <w:rPr>
                <w:rFonts w:ascii="標楷體" w:eastAsia="標楷體" w:hAnsi="標楷體" w:hint="eastAsia"/>
              </w:rPr>
              <w:t>。</w:t>
            </w:r>
          </w:p>
          <w:p w:rsidR="004024CF" w:rsidRPr="005C6CE5" w:rsidRDefault="004024CF" w:rsidP="007D27CD">
            <w:pPr>
              <w:pStyle w:val="af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>每發發射後標靶裁判舉牌示分，</w:t>
            </w:r>
            <w:r w:rsidR="007D27CD" w:rsidRPr="005C6CE5">
              <w:rPr>
                <w:rFonts w:ascii="標楷體" w:eastAsia="標楷體" w:hAnsi="標楷體" w:hint="eastAsia"/>
              </w:rPr>
              <w:t>分數板不翻回，裁判分數牌放下進行第二發發射，。</w:t>
            </w:r>
          </w:p>
          <w:p w:rsidR="00C4136D" w:rsidRPr="005C6CE5" w:rsidRDefault="00C4136D" w:rsidP="007D27CD">
            <w:pPr>
              <w:pStyle w:val="af"/>
              <w:numPr>
                <w:ilvl w:val="0"/>
                <w:numId w:val="4"/>
              </w:numPr>
              <w:ind w:leftChars="0"/>
            </w:pPr>
            <w:r w:rsidRPr="005C6CE5">
              <w:rPr>
                <w:rFonts w:ascii="標楷體" w:eastAsia="標楷體" w:hAnsi="標楷體" w:hint="eastAsia"/>
              </w:rPr>
              <w:t>若已獲得50分可停止比賽，使用時間不納入成績計算。</w:t>
            </w:r>
          </w:p>
        </w:tc>
      </w:tr>
      <w:tr w:rsidR="0037263F" w:rsidTr="004E31D3">
        <w:trPr>
          <w:trHeight w:val="591"/>
        </w:trPr>
        <w:tc>
          <w:tcPr>
            <w:tcW w:w="1696" w:type="dxa"/>
          </w:tcPr>
          <w:p w:rsidR="0037263F" w:rsidRDefault="0037263F" w:rsidP="007D27CD">
            <w:pP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維修時間</w:t>
            </w:r>
          </w:p>
        </w:tc>
        <w:tc>
          <w:tcPr>
            <w:tcW w:w="7513" w:type="dxa"/>
          </w:tcPr>
          <w:p w:rsidR="00C4136D" w:rsidRPr="005C6CE5" w:rsidRDefault="0037263F" w:rsidP="007D27CD">
            <w:pPr>
              <w:pStyle w:val="af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5C6CE5">
              <w:rPr>
                <w:rFonts w:ascii="標楷體" w:eastAsia="標楷體" w:hAnsi="標楷體" w:hint="eastAsia"/>
              </w:rPr>
              <w:t>每</w:t>
            </w:r>
            <w:r w:rsidR="00C4136D" w:rsidRPr="005C6CE5">
              <w:rPr>
                <w:rFonts w:ascii="標楷體" w:eastAsia="標楷體" w:hAnsi="標楷體" w:hint="eastAsia"/>
              </w:rPr>
              <w:t>進行</w:t>
            </w:r>
            <w:r w:rsidRPr="005C6CE5">
              <w:rPr>
                <w:rFonts w:ascii="標楷體" w:eastAsia="標楷體" w:hAnsi="標楷體" w:hint="eastAsia"/>
              </w:rPr>
              <w:t>五組</w:t>
            </w:r>
            <w:r w:rsidR="00C4136D" w:rsidRPr="005C6CE5">
              <w:rPr>
                <w:rFonts w:ascii="標楷體" w:eastAsia="標楷體" w:hAnsi="標楷體" w:hint="eastAsia"/>
              </w:rPr>
              <w:t>後</w:t>
            </w:r>
            <w:r w:rsidRPr="005C6CE5">
              <w:rPr>
                <w:rFonts w:ascii="標楷體" w:eastAsia="標楷體" w:hAnsi="標楷體" w:hint="eastAsia"/>
              </w:rPr>
              <w:t>帶至維修站</w:t>
            </w:r>
            <w:r w:rsidR="00C4136D" w:rsidRPr="005C6CE5">
              <w:rPr>
                <w:rFonts w:ascii="標楷體" w:eastAsia="標楷體" w:hAnsi="標楷體" w:hint="eastAsia"/>
              </w:rPr>
              <w:t>，進行十分鐘維修</w:t>
            </w:r>
            <w:r w:rsidRPr="005C6CE5">
              <w:rPr>
                <w:rFonts w:ascii="標楷體" w:eastAsia="標楷體" w:hAnsi="標楷體" w:hint="eastAsia"/>
              </w:rPr>
              <w:t>。</w:t>
            </w:r>
            <w:r w:rsidR="00C4136D" w:rsidRPr="005C6CE5">
              <w:rPr>
                <w:rFonts w:ascii="標楷體" w:eastAsia="標楷體" w:hAnsi="標楷體" w:hint="eastAsia"/>
              </w:rPr>
              <w:t>(如廁</w:t>
            </w:r>
            <w:r w:rsidR="001506F7" w:rsidRPr="005C6CE5">
              <w:rPr>
                <w:rFonts w:ascii="標楷體" w:eastAsia="標楷體" w:hAnsi="標楷體" w:hint="eastAsia"/>
              </w:rPr>
              <w:t>時間</w:t>
            </w:r>
            <w:r w:rsidR="00C4136D" w:rsidRPr="005C6CE5">
              <w:rPr>
                <w:rFonts w:ascii="標楷體" w:eastAsia="標楷體" w:hAnsi="標楷體" w:hint="eastAsia"/>
              </w:rPr>
              <w:t>)</w:t>
            </w:r>
          </w:p>
          <w:p w:rsidR="0037263F" w:rsidRPr="005C6CE5" w:rsidRDefault="00147C78" w:rsidP="007D27CD">
            <w:pPr>
              <w:pStyle w:val="af"/>
              <w:numPr>
                <w:ilvl w:val="0"/>
                <w:numId w:val="10"/>
              </w:numPr>
              <w:ind w:leftChars="0"/>
            </w:pPr>
            <w:r w:rsidRPr="005C6CE5">
              <w:rPr>
                <w:rFonts w:ascii="標楷體" w:eastAsia="標楷體" w:hAnsi="標楷體" w:hint="eastAsia"/>
              </w:rPr>
              <w:t>可攜帶隨行簡易維修工具。</w:t>
            </w:r>
          </w:p>
        </w:tc>
      </w:tr>
      <w:tr w:rsidR="0037263F" w:rsidTr="004E31D3">
        <w:trPr>
          <w:trHeight w:val="1408"/>
        </w:trPr>
        <w:tc>
          <w:tcPr>
            <w:tcW w:w="1696" w:type="dxa"/>
          </w:tcPr>
          <w:p w:rsidR="0037263F" w:rsidRDefault="0037263F" w:rsidP="007D27CD">
            <w:pP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階段二</w:t>
            </w:r>
          </w:p>
          <w:p w:rsidR="0037263F" w:rsidRDefault="0037263F" w:rsidP="007D27CD"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4"/>
              </w:rPr>
              <w:t>命中靶心</w:t>
            </w:r>
          </w:p>
        </w:tc>
        <w:tc>
          <w:tcPr>
            <w:tcW w:w="7513" w:type="dxa"/>
          </w:tcPr>
          <w:p w:rsidR="0037263F" w:rsidRPr="005C6CE5" w:rsidRDefault="0037263F" w:rsidP="00AC7061">
            <w:pPr>
              <w:pStyle w:val="af"/>
              <w:numPr>
                <w:ilvl w:val="0"/>
                <w:numId w:val="8"/>
              </w:numPr>
              <w:tabs>
                <w:tab w:val="left" w:pos="0"/>
              </w:tabs>
              <w:ind w:leftChars="0" w:right="120"/>
              <w:jc w:val="both"/>
              <w:rPr>
                <w:rFonts w:ascii="標楷體" w:eastAsia="標楷體" w:hAnsi="標楷體"/>
                <w:szCs w:val="24"/>
              </w:rPr>
            </w:pPr>
            <w:r w:rsidRPr="005C6CE5">
              <w:rPr>
                <w:rFonts w:ascii="標楷體" w:eastAsia="標楷體" w:hAnsi="標楷體" w:hint="eastAsia"/>
                <w:szCs w:val="24"/>
              </w:rPr>
              <w:t>每輪</w:t>
            </w:r>
            <w:r w:rsidRPr="005C6CE5">
              <w:rPr>
                <w:rFonts w:ascii="標楷體" w:eastAsia="標楷體" w:hAnsi="標楷體"/>
                <w:szCs w:val="24"/>
              </w:rPr>
              <w:t>競賽操作時間以</w:t>
            </w:r>
            <w:r w:rsidRPr="005C6CE5">
              <w:rPr>
                <w:rFonts w:ascii="標楷體" w:eastAsia="標楷體" w:hAnsi="標楷體" w:hint="eastAsia"/>
                <w:szCs w:val="24"/>
              </w:rPr>
              <w:t>2</w:t>
            </w:r>
            <w:r w:rsidRPr="005C6CE5">
              <w:rPr>
                <w:rFonts w:ascii="標楷體" w:eastAsia="標楷體" w:hAnsi="標楷體"/>
                <w:szCs w:val="24"/>
              </w:rPr>
              <w:t>分鐘為限(計時後始能裝水)，於規定時間內發射</w:t>
            </w:r>
            <w:r w:rsidRPr="005C6CE5">
              <w:rPr>
                <w:rFonts w:ascii="標楷體" w:eastAsia="標楷體" w:hAnsi="標楷體" w:hint="eastAsia"/>
                <w:szCs w:val="24"/>
              </w:rPr>
              <w:t>2</w:t>
            </w:r>
            <w:r w:rsidRPr="005C6CE5">
              <w:rPr>
                <w:rFonts w:ascii="標楷體" w:eastAsia="標楷體" w:hAnsi="標楷體"/>
                <w:szCs w:val="24"/>
              </w:rPr>
              <w:t>次，</w:t>
            </w:r>
            <w:r w:rsidRPr="005C6CE5">
              <w:rPr>
                <w:rFonts w:ascii="標楷體" w:eastAsia="標楷體" w:hAnsi="標楷體" w:hint="eastAsia"/>
                <w:szCs w:val="24"/>
              </w:rPr>
              <w:t>以該輪得分高者計分，取三輪平均分數為第二階段分數。</w:t>
            </w:r>
          </w:p>
          <w:p w:rsidR="0037263F" w:rsidRPr="005C6CE5" w:rsidRDefault="0037263F" w:rsidP="00AC7061">
            <w:pPr>
              <w:pStyle w:val="af"/>
              <w:numPr>
                <w:ilvl w:val="0"/>
                <w:numId w:val="8"/>
              </w:numPr>
              <w:tabs>
                <w:tab w:val="left" w:pos="960"/>
              </w:tabs>
              <w:ind w:leftChars="0" w:right="120"/>
              <w:jc w:val="both"/>
              <w:rPr>
                <w:rFonts w:ascii="標楷體" w:eastAsia="標楷體" w:hAnsi="標楷體"/>
                <w:szCs w:val="24"/>
              </w:rPr>
            </w:pPr>
            <w:r w:rsidRPr="005C6CE5">
              <w:rPr>
                <w:rFonts w:ascii="標楷體" w:eastAsia="標楷體" w:hAnsi="標楷體" w:hint="eastAsia"/>
                <w:szCs w:val="24"/>
              </w:rPr>
              <w:t>成績以水火箭的第一落地接觸點之區域為得分(如</w:t>
            </w:r>
            <w:r w:rsidR="00C4136D" w:rsidRPr="005C6CE5">
              <w:rPr>
                <w:rFonts w:ascii="標楷體" w:eastAsia="標楷體" w:hAnsi="標楷體" w:hint="eastAsia"/>
                <w:szCs w:val="24"/>
              </w:rPr>
              <w:t>實施計畫</w:t>
            </w:r>
            <w:r w:rsidRPr="005C6CE5">
              <w:rPr>
                <w:rFonts w:ascii="標楷體" w:eastAsia="標楷體" w:hAnsi="標楷體" w:hint="eastAsia"/>
                <w:szCs w:val="24"/>
              </w:rPr>
              <w:t>附圖3)。超出該範圍者為無效發射不計分。若壓臨界線從優認定。</w:t>
            </w:r>
          </w:p>
          <w:p w:rsidR="0037263F" w:rsidRPr="005C6CE5" w:rsidRDefault="0037263F" w:rsidP="00AC7061">
            <w:pPr>
              <w:pStyle w:val="af"/>
              <w:numPr>
                <w:ilvl w:val="0"/>
                <w:numId w:val="8"/>
              </w:numPr>
              <w:ind w:leftChars="0"/>
            </w:pPr>
            <w:r w:rsidRPr="005C6CE5">
              <w:rPr>
                <w:rFonts w:ascii="標楷體" w:eastAsia="標楷體" w:hAnsi="標楷體" w:hint="eastAsia"/>
                <w:szCs w:val="24"/>
              </w:rPr>
              <w:t>裁判</w:t>
            </w:r>
            <w:r w:rsidRPr="005C6CE5">
              <w:rPr>
                <w:rFonts w:ascii="標楷體" w:eastAsia="標楷體" w:hAnsi="標楷體"/>
                <w:szCs w:val="24"/>
              </w:rPr>
              <w:t>以舉</w:t>
            </w:r>
            <w:r w:rsidR="00C4136D" w:rsidRPr="005C6CE5">
              <w:rPr>
                <w:rFonts w:ascii="標楷體" w:eastAsia="標楷體" w:hAnsi="標楷體" w:hint="eastAsia"/>
                <w:szCs w:val="24"/>
              </w:rPr>
              <w:t>標識牌</w:t>
            </w:r>
            <w:r w:rsidRPr="005C6CE5">
              <w:rPr>
                <w:rFonts w:ascii="標楷體" w:eastAsia="標楷體" w:hAnsi="標楷體"/>
                <w:szCs w:val="24"/>
              </w:rPr>
              <w:t>方式告知</w:t>
            </w:r>
            <w:r w:rsidRPr="005C6CE5">
              <w:rPr>
                <w:rFonts w:ascii="標楷體" w:eastAsia="標楷體" w:hAnsi="標楷體" w:hint="eastAsia"/>
                <w:szCs w:val="24"/>
              </w:rPr>
              <w:t>落在何得分區(紅、綠、黃旗、白)，隨後舉</w:t>
            </w:r>
            <w:r w:rsidR="001506F7" w:rsidRPr="005C6CE5">
              <w:rPr>
                <w:rFonts w:ascii="標楷體" w:eastAsia="標楷體" w:hAnsi="標楷體" w:hint="eastAsia"/>
                <w:szCs w:val="24"/>
              </w:rPr>
              <w:t>牌</w:t>
            </w:r>
            <w:r w:rsidRPr="005C6CE5">
              <w:rPr>
                <w:rFonts w:ascii="標楷體" w:eastAsia="標楷體" w:hAnsi="標楷體" w:hint="eastAsia"/>
                <w:szCs w:val="24"/>
              </w:rPr>
              <w:t>告知</w:t>
            </w:r>
            <w:r w:rsidR="001506F7" w:rsidRPr="005C6CE5">
              <w:rPr>
                <w:rFonts w:ascii="標楷體" w:eastAsia="標楷體" w:hAnsi="標楷體" w:hint="eastAsia"/>
                <w:szCs w:val="24"/>
              </w:rPr>
              <w:t>得分</w:t>
            </w:r>
            <w:r w:rsidRPr="005C6CE5">
              <w:rPr>
                <w:rFonts w:ascii="標楷體" w:eastAsia="標楷體" w:hAnsi="標楷體" w:hint="eastAsia"/>
                <w:szCs w:val="24"/>
              </w:rPr>
              <w:t>。待裁判旗幟放下後始可進行</w:t>
            </w:r>
            <w:r w:rsidR="001506F7" w:rsidRPr="005C6CE5">
              <w:rPr>
                <w:rFonts w:ascii="標楷體" w:eastAsia="標楷體" w:hAnsi="標楷體" w:hint="eastAsia"/>
                <w:szCs w:val="24"/>
              </w:rPr>
              <w:t>第二發</w:t>
            </w:r>
            <w:r w:rsidRPr="005C6CE5">
              <w:rPr>
                <w:rFonts w:ascii="標楷體" w:eastAsia="標楷體" w:hAnsi="標楷體" w:hint="eastAsia"/>
                <w:szCs w:val="24"/>
              </w:rPr>
              <w:t>發射。</w:t>
            </w:r>
          </w:p>
        </w:tc>
      </w:tr>
    </w:tbl>
    <w:p w:rsidR="007D27CD" w:rsidRDefault="007D27CD">
      <w:pPr>
        <w:rPr>
          <w:rFonts w:ascii="標楷體" w:eastAsia="標楷體" w:hAnsi="標楷體"/>
        </w:rPr>
      </w:pPr>
      <w:r w:rsidRPr="00CF72CC">
        <w:rPr>
          <w:rFonts w:ascii="標楷體" w:eastAsia="標楷體" w:hAnsi="標楷體" w:hint="eastAsia"/>
        </w:rPr>
        <w:t>附件一</w:t>
      </w:r>
      <w:r>
        <w:rPr>
          <w:rFonts w:ascii="標楷體" w:eastAsia="標楷體" w:hAnsi="標楷體" w:hint="eastAsia"/>
        </w:rPr>
        <w:t xml:space="preserve"> </w:t>
      </w:r>
    </w:p>
    <w:p w:rsidR="007D27CD" w:rsidRPr="007D27CD" w:rsidRDefault="007D27CD" w:rsidP="007D27CD">
      <w:pPr>
        <w:jc w:val="center"/>
        <w:rPr>
          <w:rFonts w:ascii="標楷體" w:eastAsia="標楷體" w:hAnsi="標楷體"/>
          <w:sz w:val="28"/>
          <w:szCs w:val="28"/>
        </w:rPr>
      </w:pPr>
      <w:r w:rsidRPr="007D27CD">
        <w:rPr>
          <w:rFonts w:ascii="標楷體" w:eastAsia="標楷體" w:hAnsi="標楷體" w:cs="Times New Roman"/>
          <w:sz w:val="28"/>
          <w:szCs w:val="28"/>
        </w:rPr>
        <w:t>10</w:t>
      </w:r>
      <w:r w:rsidRPr="007D27CD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7D27CD">
        <w:rPr>
          <w:rFonts w:ascii="標楷體" w:eastAsia="標楷體" w:hAnsi="標楷體" w:cs="Times New Roman"/>
          <w:sz w:val="28"/>
          <w:szCs w:val="28"/>
        </w:rPr>
        <w:t>年度推動創造力暨科學教育</w:t>
      </w:r>
      <w:r w:rsidRPr="007D27CD">
        <w:rPr>
          <w:rFonts w:ascii="標楷體" w:eastAsia="標楷體" w:hAnsi="標楷體" w:cs="Times New Roman" w:hint="eastAsia"/>
          <w:sz w:val="28"/>
          <w:szCs w:val="28"/>
        </w:rPr>
        <w:t>-水火箭競賽競賽規則</w:t>
      </w:r>
    </w:p>
    <w:p w:rsidR="006050A4" w:rsidRDefault="006050A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F145C" w:rsidRPr="004C43FD" w:rsidRDefault="003F145C">
      <w:pPr>
        <w:rPr>
          <w:rFonts w:ascii="標楷體" w:eastAsia="標楷體" w:hAnsi="標楷體"/>
          <w:sz w:val="28"/>
          <w:szCs w:val="28"/>
        </w:rPr>
      </w:pPr>
      <w:r w:rsidRPr="004C43FD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7C55A1" w:rsidRPr="004C43FD">
        <w:rPr>
          <w:rFonts w:ascii="標楷體" w:eastAsia="標楷體" w:hAnsi="標楷體" w:hint="eastAsia"/>
          <w:sz w:val="28"/>
          <w:szCs w:val="28"/>
        </w:rPr>
        <w:t>二</w:t>
      </w:r>
    </w:p>
    <w:p w:rsidR="003F145C" w:rsidRPr="003F145C" w:rsidRDefault="003F145C" w:rsidP="007D27CD">
      <w:pPr>
        <w:jc w:val="center"/>
        <w:rPr>
          <w:sz w:val="28"/>
          <w:szCs w:val="28"/>
        </w:rPr>
      </w:pPr>
      <w:r w:rsidRPr="003F145C">
        <w:rPr>
          <w:rFonts w:ascii="標楷體" w:eastAsia="標楷體" w:hAnsi="標楷體"/>
          <w:sz w:val="28"/>
          <w:szCs w:val="28"/>
        </w:rPr>
        <w:t>桃園市 10</w:t>
      </w:r>
      <w:r w:rsidRPr="003F145C">
        <w:rPr>
          <w:rFonts w:ascii="標楷體" w:eastAsia="標楷體" w:hAnsi="標楷體" w:hint="eastAsia"/>
          <w:sz w:val="28"/>
          <w:szCs w:val="28"/>
        </w:rPr>
        <w:t>9</w:t>
      </w:r>
      <w:r w:rsidRPr="003F145C">
        <w:rPr>
          <w:rFonts w:ascii="標楷體" w:eastAsia="標楷體" w:hAnsi="標楷體"/>
          <w:sz w:val="28"/>
          <w:szCs w:val="28"/>
        </w:rPr>
        <w:t xml:space="preserve"> 年度科學技能競賽─水火箭競賽</w:t>
      </w:r>
      <w:r w:rsidRPr="003F145C">
        <w:rPr>
          <w:rFonts w:ascii="標楷體" w:eastAsia="標楷體" w:hAnsi="標楷體" w:cs="Times New Roman" w:hint="eastAsia"/>
          <w:sz w:val="28"/>
          <w:szCs w:val="28"/>
        </w:rPr>
        <w:t>出場順序表</w:t>
      </w:r>
    </w:p>
    <w:tbl>
      <w:tblPr>
        <w:tblW w:w="878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2410"/>
        <w:gridCol w:w="425"/>
        <w:gridCol w:w="2410"/>
      </w:tblGrid>
      <w:tr w:rsidR="003F145C" w:rsidRPr="00CF72CC" w:rsidTr="003F145C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45C" w:rsidRPr="00CF72CC" w:rsidRDefault="003F145C" w:rsidP="001055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金隼組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金鴿組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金燕組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蘆竹區錦興國民小學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觀音區觀音國民小學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大園區陳康國民小學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中壢區普仁國民小學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龜山區文欣國民小學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龜山區壽山國民小學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中壢區新明國民小學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蘆竹區新興國民小學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大溪區福安國民小學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平鎮區南勢國民小學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大園區菓林國民小學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龍潭區三和國民小學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平鎮區北勢國民小學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龜山區山頂國民小學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八德區廣興國民小學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桃園區成功國民小學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平鎮區義興國民小學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大溪區瑞祥國民小學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蘆竹區龍安國民小學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大溪區僑愛國民小學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蘆竹區新莊國民小學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中壢區新街國民小學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龜山區山頂國民小學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5C" w:rsidRPr="00CF72CC" w:rsidRDefault="003F145C" w:rsidP="001055D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5C" w:rsidRPr="00CF72CC" w:rsidRDefault="003F145C" w:rsidP="001055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桃園區大業國民小學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龍潭區潛龍國民小學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5C" w:rsidRPr="00CF72CC" w:rsidRDefault="003F145C" w:rsidP="001055D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5C" w:rsidRPr="00CF72CC" w:rsidRDefault="003F145C" w:rsidP="001055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桃園區建德國民小學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桃園區新埔國民小學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5C" w:rsidRPr="00CF72CC" w:rsidRDefault="003F145C" w:rsidP="001055D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5C" w:rsidRPr="00CF72CC" w:rsidRDefault="003F145C" w:rsidP="001055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龜山區南美國民小學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2E9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大溪區大溪國民小學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5C" w:rsidRPr="00CF72CC" w:rsidRDefault="003F145C" w:rsidP="001055D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45C" w:rsidRPr="00CF72CC" w:rsidRDefault="003F145C" w:rsidP="001055D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桃園區西門國民小學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龜山區大崗國民小學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桃園區青溪國民小學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桃園區中埔國民小學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桃園區莊敬國民小學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桃園區北門國民小學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蘆竹區光明國民小學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桃園區南門國民小學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八德區大勇國民小學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3F145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◎以上12-15號併入金鴿組場地比賽。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八德區大成國民小學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中壢區信義國民小學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中壢區興國國民小學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八德區大忠國民小學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桃園區同安國民小學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桃園區建國國民小學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桃園區慈文國民小學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F145C" w:rsidRPr="00CF72CC" w:rsidTr="003F145C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新屋區新屋國民小學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45C" w:rsidRPr="00CF72CC" w:rsidRDefault="003F145C" w:rsidP="001055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F72C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D359C8" w:rsidRDefault="00D359C8" w:rsidP="003F145C">
      <w:pPr>
        <w:rPr>
          <w:rFonts w:ascii="標楷體" w:eastAsia="標楷體" w:hAnsi="標楷體"/>
        </w:rPr>
      </w:pPr>
    </w:p>
    <w:p w:rsidR="00D359C8" w:rsidRDefault="00D359C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9165C" w:rsidRPr="0039165C" w:rsidRDefault="0039165C" w:rsidP="0039165C">
      <w:pPr>
        <w:rPr>
          <w:rFonts w:ascii="標楷體" w:eastAsia="標楷體" w:hAnsi="標楷體"/>
          <w:sz w:val="28"/>
          <w:szCs w:val="28"/>
        </w:rPr>
      </w:pPr>
      <w:r w:rsidRPr="0039165C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39165C" w:rsidRPr="0039165C" w:rsidRDefault="0039165C" w:rsidP="0039165C">
      <w:pPr>
        <w:jc w:val="center"/>
        <w:rPr>
          <w:rFonts w:ascii="標楷體" w:eastAsia="標楷體" w:hAnsi="標楷體"/>
          <w:sz w:val="28"/>
          <w:szCs w:val="28"/>
        </w:rPr>
      </w:pPr>
      <w:r w:rsidRPr="0039165C">
        <w:rPr>
          <w:rFonts w:ascii="標楷體" w:eastAsia="標楷體" w:hAnsi="標楷體"/>
          <w:sz w:val="28"/>
          <w:szCs w:val="28"/>
        </w:rPr>
        <w:t>桃園市 109 年度科學技能競賽─水火箭競賽</w:t>
      </w:r>
      <w:r w:rsidRPr="0039165C">
        <w:rPr>
          <w:rFonts w:ascii="標楷體" w:eastAsia="標楷體" w:hAnsi="標楷體" w:hint="eastAsia"/>
          <w:sz w:val="28"/>
          <w:szCs w:val="28"/>
        </w:rPr>
        <w:t>材料內容表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988"/>
        <w:gridCol w:w="3402"/>
        <w:gridCol w:w="4252"/>
      </w:tblGrid>
      <w:tr w:rsidR="0039165C" w:rsidTr="001055D2">
        <w:tc>
          <w:tcPr>
            <w:tcW w:w="988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</w:tr>
      <w:tr w:rsidR="0039165C" w:rsidTr="001055D2"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A4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EVA發泡棉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mm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m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、5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 xml:space="preserve">mm 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各1張</w:t>
            </w:r>
          </w:p>
        </w:tc>
      </w:tr>
      <w:tr w:rsidR="0039165C" w:rsidTr="001055D2"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0.3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mm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 xml:space="preserve">透明片 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2張</w:t>
            </w:r>
          </w:p>
        </w:tc>
      </w:tr>
      <w:tr w:rsidR="0039165C" w:rsidTr="001055D2"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A4 P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P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瓦楞板 3</w:t>
            </w:r>
            <w:r w:rsidRPr="0039165C">
              <w:rPr>
                <w:rFonts w:ascii="標楷體" w:eastAsia="標楷體" w:hAnsi="標楷體"/>
                <w:sz w:val="28"/>
                <w:szCs w:val="28"/>
              </w:rPr>
              <w:t>mm</w:t>
            </w: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2張</w:t>
            </w:r>
          </w:p>
        </w:tc>
      </w:tr>
      <w:tr w:rsidR="0039165C" w:rsidTr="001055D2">
        <w:trPr>
          <w:trHeight w:val="564"/>
        </w:trPr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噴嘴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2個</w:t>
            </w:r>
          </w:p>
        </w:tc>
      </w:tr>
      <w:tr w:rsidR="0039165C" w:rsidTr="001055D2">
        <w:trPr>
          <w:trHeight w:val="564"/>
        </w:trPr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油土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半包</w:t>
            </w:r>
          </w:p>
        </w:tc>
      </w:tr>
      <w:tr w:rsidR="0039165C" w:rsidTr="001055D2">
        <w:trPr>
          <w:trHeight w:val="564"/>
        </w:trPr>
        <w:tc>
          <w:tcPr>
            <w:tcW w:w="988" w:type="dxa"/>
          </w:tcPr>
          <w:p w:rsidR="0039165C" w:rsidRPr="0039165C" w:rsidRDefault="0039165C" w:rsidP="00391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空白A4紙張</w:t>
            </w:r>
          </w:p>
        </w:tc>
        <w:tc>
          <w:tcPr>
            <w:tcW w:w="4252" w:type="dxa"/>
          </w:tcPr>
          <w:p w:rsidR="0039165C" w:rsidRPr="0039165C" w:rsidRDefault="0039165C" w:rsidP="001055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165C">
              <w:rPr>
                <w:rFonts w:ascii="標楷體" w:eastAsia="標楷體" w:hAnsi="標楷體" w:hint="eastAsia"/>
                <w:sz w:val="28"/>
                <w:szCs w:val="28"/>
              </w:rPr>
              <w:t>5張</w:t>
            </w:r>
          </w:p>
        </w:tc>
      </w:tr>
    </w:tbl>
    <w:p w:rsidR="0039165C" w:rsidRPr="001B49D0" w:rsidRDefault="0039165C" w:rsidP="0039165C">
      <w:pPr>
        <w:rPr>
          <w:rFonts w:ascii="標楷體" w:eastAsia="標楷體" w:hAnsi="標楷體"/>
          <w:b/>
          <w:sz w:val="32"/>
          <w:szCs w:val="32"/>
        </w:rPr>
      </w:pPr>
      <w:r w:rsidRPr="001B49D0">
        <w:rPr>
          <w:rFonts w:ascii="標楷體" w:eastAsia="標楷體" w:hAnsi="標楷體" w:hint="eastAsia"/>
          <w:b/>
          <w:sz w:val="32"/>
          <w:szCs w:val="32"/>
        </w:rPr>
        <w:t>※請先檢查有缺漏或破損請即提出，比賽將不給予更補。</w:t>
      </w:r>
    </w:p>
    <w:p w:rsidR="0039165C" w:rsidRPr="0039165C" w:rsidRDefault="0039165C">
      <w:pPr>
        <w:widowControl/>
        <w:rPr>
          <w:rFonts w:ascii="標楷體" w:eastAsia="標楷體" w:hAnsi="標楷體"/>
          <w:sz w:val="28"/>
          <w:szCs w:val="28"/>
        </w:rPr>
      </w:pPr>
    </w:p>
    <w:p w:rsidR="0039165C" w:rsidRDefault="0039165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359C8" w:rsidRPr="00C67AA0" w:rsidRDefault="00D359C8" w:rsidP="00D359C8">
      <w:pPr>
        <w:widowControl/>
        <w:rPr>
          <w:rFonts w:ascii="標楷體" w:eastAsia="標楷體" w:hAnsi="標楷體"/>
          <w:sz w:val="28"/>
          <w:szCs w:val="28"/>
        </w:rPr>
      </w:pPr>
      <w:r w:rsidRPr="00C67AA0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39165C">
        <w:rPr>
          <w:rFonts w:ascii="標楷體" w:eastAsia="標楷體" w:hAnsi="標楷體" w:hint="eastAsia"/>
          <w:sz w:val="28"/>
          <w:szCs w:val="28"/>
        </w:rPr>
        <w:t>四</w:t>
      </w:r>
    </w:p>
    <w:p w:rsidR="00D359C8" w:rsidRPr="00C67AA0" w:rsidRDefault="00D359C8" w:rsidP="00D359C8">
      <w:pPr>
        <w:widowControl/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C67AA0">
        <w:rPr>
          <w:rFonts w:ascii="標楷體" w:eastAsia="標楷體" w:hAnsi="標楷體"/>
          <w:sz w:val="28"/>
          <w:szCs w:val="28"/>
        </w:rPr>
        <w:t>桃園市 10</w:t>
      </w:r>
      <w:r w:rsidRPr="00C67AA0">
        <w:rPr>
          <w:rFonts w:ascii="標楷體" w:eastAsia="標楷體" w:hAnsi="標楷體" w:hint="eastAsia"/>
          <w:sz w:val="28"/>
          <w:szCs w:val="28"/>
        </w:rPr>
        <w:t>9</w:t>
      </w:r>
      <w:r w:rsidRPr="00C67AA0">
        <w:rPr>
          <w:rFonts w:ascii="標楷體" w:eastAsia="標楷體" w:hAnsi="標楷體"/>
          <w:sz w:val="28"/>
          <w:szCs w:val="28"/>
        </w:rPr>
        <w:t xml:space="preserve"> 年度科學技能競賽─水火箭競</w:t>
      </w:r>
      <w:r w:rsidRPr="00C67AA0">
        <w:rPr>
          <w:rFonts w:ascii="標楷體" w:eastAsia="標楷體" w:hAnsi="標楷體" w:hint="eastAsia"/>
          <w:sz w:val="28"/>
          <w:szCs w:val="28"/>
        </w:rPr>
        <w:t>賽</w:t>
      </w:r>
    </w:p>
    <w:p w:rsidR="00D359C8" w:rsidRPr="00C67AA0" w:rsidRDefault="00D359C8" w:rsidP="00D359C8">
      <w:pPr>
        <w:widowControl/>
        <w:adjustRightInd w:val="0"/>
        <w:snapToGrid w:val="0"/>
        <w:jc w:val="center"/>
        <w:rPr>
          <w:rFonts w:ascii="標楷體" w:eastAsia="標楷體" w:hAnsi="標楷體" w:cs="Arial"/>
          <w:kern w:val="0"/>
          <w:sz w:val="28"/>
          <w:szCs w:val="28"/>
          <w:u w:val="single"/>
        </w:rPr>
      </w:pPr>
      <w:r w:rsidRPr="00C67AA0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指導老師確認書</w:t>
      </w:r>
      <w:r w:rsidRPr="00C67AA0">
        <w:rPr>
          <w:rFonts w:ascii="標楷體" w:eastAsia="標楷體" w:hAnsi="標楷體" w:cs="+mn-cs"/>
          <w:color w:val="000000"/>
          <w:kern w:val="24"/>
          <w:sz w:val="28"/>
          <w:szCs w:val="28"/>
        </w:rPr>
        <w:t>（</w:t>
      </w:r>
      <w:r w:rsidRPr="00C67AA0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選手可攜帶的工具及材料明細表</w:t>
      </w:r>
      <w:r w:rsidRPr="00C67AA0">
        <w:rPr>
          <w:rFonts w:ascii="標楷體" w:eastAsia="標楷體" w:hAnsi="標楷體" w:cs="Arial"/>
          <w:kern w:val="0"/>
          <w:sz w:val="28"/>
          <w:szCs w:val="28"/>
          <w:u w:val="single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268"/>
        <w:gridCol w:w="2694"/>
      </w:tblGrid>
      <w:tr w:rsidR="00D359C8" w:rsidRPr="00E24A71" w:rsidTr="001055D2">
        <w:trPr>
          <w:jc w:val="center"/>
        </w:trPr>
        <w:tc>
          <w:tcPr>
            <w:tcW w:w="2263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品名、規格、數量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圖片</w:t>
            </w:r>
          </w:p>
        </w:tc>
        <w:tc>
          <w:tcPr>
            <w:tcW w:w="2268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品名、規格、數量</w:t>
            </w: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圖片</w:t>
            </w:r>
          </w:p>
        </w:tc>
      </w:tr>
      <w:tr w:rsidR="00D359C8" w:rsidRPr="00E24A71" w:rsidTr="001055D2">
        <w:trPr>
          <w:trHeight w:val="1842"/>
          <w:jc w:val="center"/>
        </w:trPr>
        <w:tc>
          <w:tcPr>
            <w:tcW w:w="2263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水桶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規格及數量不設限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Arial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326E769" wp14:editId="66889A9B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55245</wp:posOffset>
                  </wp:positionV>
                  <wp:extent cx="1671320" cy="1045845"/>
                  <wp:effectExtent l="0" t="0" r="5080" b="1905"/>
                  <wp:wrapNone/>
                  <wp:docPr id="14" name="圖片 14" descr="387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87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2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359C8" w:rsidRPr="00E24A71" w:rsidRDefault="00D359C8" w:rsidP="001055D2">
            <w:pPr>
              <w:widowControl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各式膠帶</w:t>
            </w:r>
            <w:r>
              <w:rPr>
                <w:rFonts w:ascii="Calibri" w:eastAsia="新細明體" w:hAnsi="Calibri" w:cs="Times New Roman" w:hint="eastAsia"/>
                <w:szCs w:val="24"/>
              </w:rPr>
              <w:t>、</w:t>
            </w:r>
            <w:r w:rsidRPr="00E24A71">
              <w:rPr>
                <w:rFonts w:ascii="Calibri" w:eastAsia="新細明體" w:hAnsi="Calibri" w:cs="Times New Roman" w:hint="eastAsia"/>
                <w:szCs w:val="24"/>
              </w:rPr>
              <w:t>黏著劑</w:t>
            </w:r>
          </w:p>
          <w:p w:rsidR="00D359C8" w:rsidRPr="00E24A71" w:rsidRDefault="00D359C8" w:rsidP="001055D2">
            <w:pPr>
              <w:widowControl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規格及數量不設限</w:t>
            </w: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Arial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1A028FE" wp14:editId="18515558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77470</wp:posOffset>
                  </wp:positionV>
                  <wp:extent cx="1642745" cy="989330"/>
                  <wp:effectExtent l="0" t="0" r="0" b="1270"/>
                  <wp:wrapNone/>
                  <wp:docPr id="13" name="圖片 13" descr="388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88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59C8" w:rsidRPr="00E24A71" w:rsidTr="001055D2">
        <w:tblPrEx>
          <w:jc w:val="left"/>
        </w:tblPrEx>
        <w:trPr>
          <w:trHeight w:val="1680"/>
        </w:trPr>
        <w:tc>
          <w:tcPr>
            <w:tcW w:w="2263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漏斗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規格及數量不設限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Arial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343C5DF" wp14:editId="5A0AB8A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43815</wp:posOffset>
                  </wp:positionV>
                  <wp:extent cx="1637030" cy="989965"/>
                  <wp:effectExtent l="0" t="0" r="1270" b="635"/>
                  <wp:wrapNone/>
                  <wp:docPr id="12" name="圖片 12" descr="388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88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Merge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6859D04E" wp14:editId="58992CAE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10160</wp:posOffset>
                  </wp:positionV>
                  <wp:extent cx="1665605" cy="1024890"/>
                  <wp:effectExtent l="0" t="0" r="0" b="381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60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59C8" w:rsidRPr="00E24A71" w:rsidTr="001055D2">
        <w:trPr>
          <w:trHeight w:val="1680"/>
          <w:jc w:val="center"/>
        </w:trPr>
        <w:tc>
          <w:tcPr>
            <w:tcW w:w="2263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量杯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規格及數量不設限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Arial"/>
                <w:noProof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7540214" wp14:editId="3CE07E33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50165</wp:posOffset>
                  </wp:positionV>
                  <wp:extent cx="1690370" cy="989965"/>
                  <wp:effectExtent l="0" t="0" r="5080" b="635"/>
                  <wp:wrapNone/>
                  <wp:docPr id="11" name="圖片 11" descr="388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88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shd w:val="clear" w:color="auto" w:fill="auto"/>
          </w:tcPr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各式剪裁工具零件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不得出現在水火箭成品上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/>
                <w:noProof/>
                <w:szCs w:val="24"/>
              </w:rPr>
              <w:drawing>
                <wp:inline distT="0" distB="0" distL="0" distR="0" wp14:anchorId="0B564891" wp14:editId="082A9495">
                  <wp:extent cx="953455" cy="1577078"/>
                  <wp:effectExtent l="0" t="6985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126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64861" cy="159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9C8" w:rsidRPr="00E24A71" w:rsidTr="001055D2">
        <w:trPr>
          <w:trHeight w:val="1842"/>
          <w:jc w:val="center"/>
        </w:trPr>
        <w:tc>
          <w:tcPr>
            <w:tcW w:w="2263" w:type="dxa"/>
            <w:shd w:val="clear" w:color="auto" w:fill="auto"/>
          </w:tcPr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各式</w:t>
            </w:r>
            <w:r>
              <w:rPr>
                <w:rFonts w:ascii="Calibri" w:eastAsia="新細明體" w:hAnsi="Calibri" w:cs="Times New Roman" w:hint="eastAsia"/>
                <w:szCs w:val="24"/>
              </w:rPr>
              <w:t>600CC</w:t>
            </w:r>
            <w:r>
              <w:rPr>
                <w:rFonts w:ascii="Calibri" w:eastAsia="新細明體" w:hAnsi="Calibri" w:cs="Times New Roman" w:hint="eastAsia"/>
                <w:szCs w:val="24"/>
              </w:rPr>
              <w:t>以下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寶特瓶</w:t>
            </w:r>
          </w:p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數量不限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63427D">
              <w:rPr>
                <w:rFonts w:ascii="Calibri" w:eastAsia="新細明體" w:hAnsi="Calibri" w:cs="Times New Roman" w:hint="eastAsia"/>
                <w:color w:val="FF0000"/>
                <w:szCs w:val="24"/>
              </w:rPr>
              <w:t>(</w:t>
            </w:r>
            <w:r w:rsidRPr="0063427D">
              <w:rPr>
                <w:rFonts w:ascii="Calibri" w:eastAsia="新細明體" w:hAnsi="Calibri" w:cs="Times New Roman" w:hint="eastAsia"/>
                <w:color w:val="FF0000"/>
                <w:szCs w:val="24"/>
              </w:rPr>
              <w:t>瓶頸可預先切除</w:t>
            </w:r>
            <w:r w:rsidRPr="0063427D">
              <w:rPr>
                <w:rFonts w:ascii="Calibri" w:eastAsia="新細明體" w:hAnsi="Calibri" w:cs="Times New Roman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/>
                <w:noProof/>
                <w:szCs w:val="24"/>
              </w:rPr>
              <w:drawing>
                <wp:inline distT="0" distB="0" distL="0" distR="0" wp14:anchorId="6492CA8E" wp14:editId="6E718CCA">
                  <wp:extent cx="1663065" cy="12477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265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D359C8" w:rsidRPr="00E24A71" w:rsidTr="001055D2">
        <w:trPr>
          <w:trHeight w:val="1842"/>
          <w:jc w:val="center"/>
        </w:trPr>
        <w:tc>
          <w:tcPr>
            <w:tcW w:w="2263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E24A71">
              <w:rPr>
                <w:rFonts w:ascii="Calibri" w:eastAsia="新細明體" w:hAnsi="Calibri" w:cs="Times New Roman" w:hint="eastAsia"/>
                <w:szCs w:val="24"/>
              </w:rPr>
              <w:t>各式發射</w:t>
            </w:r>
            <w:r>
              <w:rPr>
                <w:rFonts w:ascii="Calibri" w:eastAsia="新細明體" w:hAnsi="Calibri" w:cs="Times New Roman" w:hint="eastAsia"/>
                <w:szCs w:val="24"/>
              </w:rPr>
              <w:t>台架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可有導桿</w:t>
            </w:r>
          </w:p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b/>
                <w:szCs w:val="24"/>
              </w:rPr>
            </w:pPr>
            <w:r>
              <w:rPr>
                <w:rFonts w:ascii="Calibri" w:eastAsia="新細明體" w:hAnsi="Calibri" w:cs="Times New Roman" w:hint="eastAsia"/>
                <w:b/>
                <w:szCs w:val="24"/>
              </w:rPr>
              <w:t>須放置地面上發射</w:t>
            </w:r>
          </w:p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數量不限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b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唯比賽時僅限操作一組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各式手動打氣筒</w:t>
            </w:r>
          </w:p>
          <w:p w:rsidR="00D359C8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數量不限</w:t>
            </w:r>
          </w:p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  <w:r>
              <w:rPr>
                <w:rFonts w:ascii="Calibri" w:eastAsia="新細明體" w:hAnsi="Calibri" w:cs="Times New Roman" w:hint="eastAsia"/>
                <w:szCs w:val="24"/>
              </w:rPr>
              <w:t>(</w:t>
            </w:r>
            <w:r>
              <w:rPr>
                <w:rFonts w:ascii="Calibri" w:eastAsia="新細明體" w:hAnsi="Calibri" w:cs="Times New Roman" w:hint="eastAsia"/>
                <w:szCs w:val="24"/>
              </w:rPr>
              <w:t>唯比賽時僅限操作一組</w:t>
            </w:r>
            <w:r>
              <w:rPr>
                <w:rFonts w:ascii="Calibri" w:eastAsia="新細明體" w:hAnsi="Calibri" w:cs="Times New Roman" w:hint="eastAsia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D359C8" w:rsidRPr="00E24A71" w:rsidRDefault="00D359C8" w:rsidP="001055D2">
            <w:pPr>
              <w:widowControl/>
              <w:jc w:val="center"/>
              <w:rPr>
                <w:rFonts w:ascii="Calibri" w:eastAsia="新細明體" w:hAnsi="Calibri" w:cs="Times New Roman"/>
                <w:szCs w:val="24"/>
              </w:rPr>
            </w:pPr>
          </w:p>
        </w:tc>
      </w:tr>
    </w:tbl>
    <w:p w:rsidR="00D359C8" w:rsidRPr="005D23C7" w:rsidRDefault="00D359C8" w:rsidP="00D359C8">
      <w:pPr>
        <w:widowControl/>
        <w:adjustRightInd w:val="0"/>
        <w:snapToGrid w:val="0"/>
        <w:ind w:leftChars="-177" w:left="236" w:rightChars="-189" w:right="-454" w:hangingChars="236" w:hanging="661"/>
        <w:rPr>
          <w:rFonts w:ascii="標楷體" w:eastAsia="標楷體" w:hAnsi="標楷體" w:cs="Times New Roman"/>
          <w:sz w:val="28"/>
          <w:szCs w:val="28"/>
        </w:rPr>
      </w:pPr>
      <w:r w:rsidRPr="005D23C7">
        <w:rPr>
          <w:rFonts w:ascii="標楷體" w:eastAsia="標楷體" w:hAnsi="標楷體" w:cs="Arial" w:hint="eastAsia"/>
          <w:kern w:val="0"/>
          <w:sz w:val="28"/>
          <w:szCs w:val="28"/>
        </w:rPr>
        <w:t>註:1.選手請依</w:t>
      </w:r>
      <w:r w:rsidRPr="005D23C7">
        <w:rPr>
          <w:rFonts w:ascii="標楷體" w:eastAsia="標楷體" w:hAnsi="標楷體" w:cs="Times New Roman" w:hint="eastAsia"/>
          <w:sz w:val="28"/>
          <w:szCs w:val="28"/>
        </w:rPr>
        <w:t>表列之工具或耗材攜帶入場競賽，規格及數量不設限。</w:t>
      </w:r>
      <w:r w:rsidRPr="005D23C7">
        <w:rPr>
          <w:rFonts w:ascii="標楷體" w:eastAsia="標楷體" w:hAnsi="標楷體" w:cs="Arial" w:hint="eastAsia"/>
          <w:kern w:val="0"/>
          <w:sz w:val="28"/>
          <w:szCs w:val="28"/>
        </w:rPr>
        <w:t>選手入場後不行再補送工具或材料進場。</w:t>
      </w:r>
    </w:p>
    <w:p w:rsidR="00D359C8" w:rsidRPr="005D23C7" w:rsidRDefault="00D359C8" w:rsidP="00D359C8">
      <w:pPr>
        <w:widowControl/>
        <w:adjustRightInd w:val="0"/>
        <w:snapToGrid w:val="0"/>
        <w:ind w:left="661" w:hangingChars="236" w:hanging="661"/>
        <w:rPr>
          <w:rFonts w:ascii="標楷體" w:eastAsia="標楷體" w:hAnsi="標楷體" w:cs="Times New Roman"/>
          <w:sz w:val="28"/>
          <w:szCs w:val="28"/>
        </w:rPr>
      </w:pPr>
      <w:r w:rsidRPr="005D23C7">
        <w:rPr>
          <w:rFonts w:ascii="標楷體" w:eastAsia="標楷體" w:hAnsi="標楷體" w:cs="Arial" w:hint="eastAsia"/>
          <w:kern w:val="0"/>
          <w:sz w:val="28"/>
          <w:szCs w:val="28"/>
        </w:rPr>
        <w:t>2.寶特瓶除瓶口先切除外，其他</w:t>
      </w:r>
      <w:r w:rsidRPr="005D23C7">
        <w:rPr>
          <w:rFonts w:ascii="標楷體" w:eastAsia="標楷體" w:hAnsi="標楷體" w:cs="Times New Roman" w:hint="eastAsia"/>
          <w:sz w:val="28"/>
          <w:szCs w:val="28"/>
        </w:rPr>
        <w:t>必須為未預先加工或組裝之狀態，違者取消參賽資格。</w:t>
      </w:r>
    </w:p>
    <w:p w:rsidR="00D359C8" w:rsidRPr="005D23C7" w:rsidRDefault="00D359C8" w:rsidP="00D359C8">
      <w:pPr>
        <w:widowControl/>
        <w:adjustRightInd w:val="0"/>
        <w:snapToGrid w:val="0"/>
        <w:rPr>
          <w:rFonts w:ascii="標楷體" w:eastAsia="標楷體" w:hAnsi="標楷體" w:cs="Times New Roman"/>
          <w:sz w:val="28"/>
          <w:szCs w:val="28"/>
        </w:rPr>
      </w:pPr>
      <w:r w:rsidRPr="005D23C7">
        <w:rPr>
          <w:rFonts w:ascii="標楷體" w:eastAsia="標楷體" w:hAnsi="標楷體" w:cs="Times New Roman" w:hint="eastAsia"/>
          <w:sz w:val="28"/>
          <w:szCs w:val="28"/>
        </w:rPr>
        <w:t>3.本表於報到</w:t>
      </w:r>
      <w:r w:rsidR="005D23C7">
        <w:rPr>
          <w:rFonts w:ascii="標楷體" w:eastAsia="標楷體" w:hAnsi="標楷體" w:cs="Times New Roman" w:hint="eastAsia"/>
          <w:sz w:val="28"/>
          <w:szCs w:val="28"/>
        </w:rPr>
        <w:t>時，</w:t>
      </w:r>
      <w:r w:rsidRPr="005D23C7">
        <w:rPr>
          <w:rFonts w:ascii="標楷體" w:eastAsia="標楷體" w:hAnsi="標楷體" w:cs="Times New Roman" w:hint="eastAsia"/>
          <w:sz w:val="28"/>
          <w:szCs w:val="28"/>
        </w:rPr>
        <w:t>繳回報到處。</w:t>
      </w:r>
    </w:p>
    <w:p w:rsidR="00D359C8" w:rsidRPr="003D6A20" w:rsidRDefault="007D5372" w:rsidP="00D359C8">
      <w:pPr>
        <w:widowControl/>
        <w:ind w:right="9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ab/>
      </w:r>
    </w:p>
    <w:p w:rsidR="003F145C" w:rsidRPr="005D23C7" w:rsidRDefault="00D359C8" w:rsidP="00D359C8">
      <w:pPr>
        <w:rPr>
          <w:rFonts w:ascii="標楷體" w:eastAsia="標楷體" w:hAnsi="標楷體"/>
          <w:sz w:val="28"/>
          <w:szCs w:val="28"/>
        </w:rPr>
      </w:pPr>
      <w:r w:rsidRPr="005D23C7">
        <w:rPr>
          <w:rFonts w:ascii="標楷體" w:eastAsia="標楷體" w:hAnsi="標楷體" w:cs="Times New Roman" w:hint="eastAsia"/>
          <w:sz w:val="28"/>
          <w:szCs w:val="28"/>
        </w:rPr>
        <w:t>參賽學校:</w:t>
      </w:r>
      <w:r w:rsidRPr="005D23C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="005D23C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5D23C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5D23C7">
        <w:rPr>
          <w:rFonts w:ascii="標楷體" w:eastAsia="標楷體" w:hAnsi="標楷體" w:cs="Times New Roman" w:hint="eastAsia"/>
          <w:sz w:val="28"/>
          <w:szCs w:val="28"/>
        </w:rPr>
        <w:t xml:space="preserve">   指導老師確認簽章:</w:t>
      </w:r>
      <w:r w:rsidRPr="005D23C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</w:t>
      </w:r>
    </w:p>
    <w:sectPr w:rsidR="003F145C" w:rsidRPr="005D23C7" w:rsidSect="007D27CD">
      <w:pgSz w:w="11906" w:h="16838" w:code="9"/>
      <w:pgMar w:top="1440" w:right="130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14" w:rsidRDefault="00785714" w:rsidP="00AB5DB3">
      <w:r>
        <w:separator/>
      </w:r>
    </w:p>
  </w:endnote>
  <w:endnote w:type="continuationSeparator" w:id="0">
    <w:p w:rsidR="00785714" w:rsidRDefault="00785714" w:rsidP="00AB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14" w:rsidRDefault="00785714" w:rsidP="00AB5DB3">
      <w:r>
        <w:separator/>
      </w:r>
    </w:p>
  </w:footnote>
  <w:footnote w:type="continuationSeparator" w:id="0">
    <w:p w:rsidR="00785714" w:rsidRDefault="00785714" w:rsidP="00AB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14E4"/>
    <w:multiLevelType w:val="hybridMultilevel"/>
    <w:tmpl w:val="F9606E48"/>
    <w:lvl w:ilvl="0" w:tplc="7368FC48">
      <w:start w:val="1"/>
      <w:numFmt w:val="taiwaneseCountingThousand"/>
      <w:lvlText w:val="%1、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1A770634"/>
    <w:multiLevelType w:val="hybridMultilevel"/>
    <w:tmpl w:val="10420A0C"/>
    <w:lvl w:ilvl="0" w:tplc="93CA36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386D77"/>
    <w:multiLevelType w:val="hybridMultilevel"/>
    <w:tmpl w:val="AFACD74A"/>
    <w:lvl w:ilvl="0" w:tplc="9E4C3E4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3F6EC7"/>
    <w:multiLevelType w:val="hybridMultilevel"/>
    <w:tmpl w:val="34586EFC"/>
    <w:lvl w:ilvl="0" w:tplc="93CA369A">
      <w:start w:val="1"/>
      <w:numFmt w:val="decimal"/>
      <w:lvlText w:val="%1."/>
      <w:lvlJc w:val="left"/>
      <w:pPr>
        <w:ind w:left="319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4" w15:restartNumberingAfterBreak="0">
    <w:nsid w:val="42B00EEF"/>
    <w:multiLevelType w:val="hybridMultilevel"/>
    <w:tmpl w:val="1AAC84A0"/>
    <w:lvl w:ilvl="0" w:tplc="934A23BA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3826A9"/>
    <w:multiLevelType w:val="hybridMultilevel"/>
    <w:tmpl w:val="BBBCA10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19A4E3F"/>
    <w:multiLevelType w:val="hybridMultilevel"/>
    <w:tmpl w:val="EFC856A6"/>
    <w:lvl w:ilvl="0" w:tplc="93CA36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782A3C"/>
    <w:multiLevelType w:val="hybridMultilevel"/>
    <w:tmpl w:val="E6C80D02"/>
    <w:lvl w:ilvl="0" w:tplc="93CA36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62B345BD"/>
    <w:multiLevelType w:val="hybridMultilevel"/>
    <w:tmpl w:val="F76A4462"/>
    <w:lvl w:ilvl="0" w:tplc="93CA36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735495"/>
    <w:multiLevelType w:val="hybridMultilevel"/>
    <w:tmpl w:val="A3F4505A"/>
    <w:lvl w:ilvl="0" w:tplc="93CA369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30"/>
    <w:rsid w:val="00097D5B"/>
    <w:rsid w:val="00121F3B"/>
    <w:rsid w:val="00147C78"/>
    <w:rsid w:val="001506F7"/>
    <w:rsid w:val="00181736"/>
    <w:rsid w:val="00195AC9"/>
    <w:rsid w:val="001A3158"/>
    <w:rsid w:val="001A32DD"/>
    <w:rsid w:val="001C68B7"/>
    <w:rsid w:val="001E02B4"/>
    <w:rsid w:val="00326795"/>
    <w:rsid w:val="00330A10"/>
    <w:rsid w:val="00362CCC"/>
    <w:rsid w:val="0037263F"/>
    <w:rsid w:val="0039165C"/>
    <w:rsid w:val="00391F6F"/>
    <w:rsid w:val="003C779A"/>
    <w:rsid w:val="003D7F0C"/>
    <w:rsid w:val="003E2A5B"/>
    <w:rsid w:val="003F145C"/>
    <w:rsid w:val="004024CF"/>
    <w:rsid w:val="00403FBA"/>
    <w:rsid w:val="004A55A2"/>
    <w:rsid w:val="004C43FD"/>
    <w:rsid w:val="004E31D3"/>
    <w:rsid w:val="00516FF1"/>
    <w:rsid w:val="005C6CE5"/>
    <w:rsid w:val="005D23C7"/>
    <w:rsid w:val="006050A4"/>
    <w:rsid w:val="00634082"/>
    <w:rsid w:val="006D00E4"/>
    <w:rsid w:val="00721250"/>
    <w:rsid w:val="007842CD"/>
    <w:rsid w:val="00785714"/>
    <w:rsid w:val="007C55A1"/>
    <w:rsid w:val="007D27CD"/>
    <w:rsid w:val="007D5372"/>
    <w:rsid w:val="007E312D"/>
    <w:rsid w:val="008255E2"/>
    <w:rsid w:val="008A0E74"/>
    <w:rsid w:val="008C18D1"/>
    <w:rsid w:val="008C4721"/>
    <w:rsid w:val="008E2DCF"/>
    <w:rsid w:val="00910713"/>
    <w:rsid w:val="0096522D"/>
    <w:rsid w:val="009800DF"/>
    <w:rsid w:val="009A1F6A"/>
    <w:rsid w:val="009A25FE"/>
    <w:rsid w:val="00AB5DB3"/>
    <w:rsid w:val="00AC7061"/>
    <w:rsid w:val="00B01882"/>
    <w:rsid w:val="00B23143"/>
    <w:rsid w:val="00B703AD"/>
    <w:rsid w:val="00C4136D"/>
    <w:rsid w:val="00C54C7E"/>
    <w:rsid w:val="00C74830"/>
    <w:rsid w:val="00CB355C"/>
    <w:rsid w:val="00CF72CC"/>
    <w:rsid w:val="00D13709"/>
    <w:rsid w:val="00D359C8"/>
    <w:rsid w:val="00D4275E"/>
    <w:rsid w:val="00D75D48"/>
    <w:rsid w:val="00DC4BC5"/>
    <w:rsid w:val="00E16070"/>
    <w:rsid w:val="00E46DA2"/>
    <w:rsid w:val="00E52275"/>
    <w:rsid w:val="00E978FB"/>
    <w:rsid w:val="00EB4BE3"/>
    <w:rsid w:val="00EE4F14"/>
    <w:rsid w:val="00F205C7"/>
    <w:rsid w:val="00F32B16"/>
    <w:rsid w:val="00F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56371-2A7B-4D0D-BFE0-B3F9DFE8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D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DB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C779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779A"/>
  </w:style>
  <w:style w:type="character" w:customStyle="1" w:styleId="a9">
    <w:name w:val="註解文字 字元"/>
    <w:basedOn w:val="a0"/>
    <w:link w:val="a8"/>
    <w:uiPriority w:val="99"/>
    <w:semiHidden/>
    <w:rsid w:val="003C779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779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C779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C7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C779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2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B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3726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TWO</cp:lastModifiedBy>
  <cp:revision>2</cp:revision>
  <cp:lastPrinted>2020-09-30T05:11:00Z</cp:lastPrinted>
  <dcterms:created xsi:type="dcterms:W3CDTF">2020-10-13T06:32:00Z</dcterms:created>
  <dcterms:modified xsi:type="dcterms:W3CDTF">2020-10-13T06:32:00Z</dcterms:modified>
</cp:coreProperties>
</file>